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527B5" w:rsidRPr="00A527B5" w14:paraId="0527675C" w14:textId="77777777" w:rsidTr="00A527B5">
        <w:tc>
          <w:tcPr>
            <w:tcW w:w="4530" w:type="dxa"/>
          </w:tcPr>
          <w:p w14:paraId="55089B0D" w14:textId="77777777" w:rsidR="00BE5030" w:rsidRDefault="00A527B5" w:rsidP="00BE5030">
            <w:pPr>
              <w:keepNext/>
              <w:ind w:hanging="108"/>
              <w:outlineLvl w:val="0"/>
              <w:rPr>
                <w:rFonts w:ascii="Arial Narrow" w:hAnsi="Arial Narrow"/>
                <w:sz w:val="22"/>
                <w:szCs w:val="22"/>
              </w:rPr>
            </w:pPr>
            <w:bookmarkStart w:id="0" w:name="_GoBack"/>
            <w:bookmarkEnd w:id="0"/>
            <w:r w:rsidRPr="00A527B5">
              <w:rPr>
                <w:rFonts w:ascii="Arial Narrow" w:hAnsi="Arial Narrow"/>
                <w:sz w:val="22"/>
                <w:szCs w:val="22"/>
              </w:rPr>
              <w:t xml:space="preserve">KONMEX Sp. z o. o. </w:t>
            </w:r>
          </w:p>
          <w:p w14:paraId="4563CF9A" w14:textId="77777777" w:rsidR="00BE5030" w:rsidRDefault="00BE5030" w:rsidP="00BE5030">
            <w:pPr>
              <w:keepNext/>
              <w:ind w:hanging="108"/>
              <w:outlineLvl w:val="0"/>
              <w:rPr>
                <w:rFonts w:ascii="Arial Narrow" w:hAnsi="Arial Narrow"/>
                <w:sz w:val="22"/>
                <w:szCs w:val="22"/>
              </w:rPr>
            </w:pPr>
            <w:r>
              <w:rPr>
                <w:rFonts w:ascii="Arial Narrow" w:hAnsi="Arial Narrow"/>
                <w:sz w:val="22"/>
                <w:szCs w:val="22"/>
              </w:rPr>
              <w:t xml:space="preserve">ul. </w:t>
            </w:r>
            <w:r w:rsidRPr="00BE5030">
              <w:rPr>
                <w:rFonts w:ascii="Arial Narrow" w:hAnsi="Arial Narrow"/>
                <w:sz w:val="22"/>
                <w:szCs w:val="22"/>
              </w:rPr>
              <w:t xml:space="preserve">Zofii Nałkowskiej 5, </w:t>
            </w:r>
          </w:p>
          <w:p w14:paraId="2E8152E0" w14:textId="212018C5" w:rsidR="00A527B5" w:rsidRPr="00A527B5" w:rsidRDefault="00BE5030" w:rsidP="00BE5030">
            <w:pPr>
              <w:keepNext/>
              <w:ind w:hanging="108"/>
              <w:outlineLvl w:val="0"/>
              <w:rPr>
                <w:rFonts w:ascii="Arial Narrow" w:hAnsi="Arial Narrow"/>
                <w:sz w:val="22"/>
                <w:szCs w:val="22"/>
              </w:rPr>
            </w:pPr>
            <w:r w:rsidRPr="00BE5030">
              <w:rPr>
                <w:rFonts w:ascii="Arial Narrow" w:hAnsi="Arial Narrow"/>
                <w:sz w:val="22"/>
                <w:szCs w:val="22"/>
              </w:rPr>
              <w:t xml:space="preserve">05-410 Józefów </w:t>
            </w:r>
          </w:p>
        </w:tc>
        <w:tc>
          <w:tcPr>
            <w:tcW w:w="4530" w:type="dxa"/>
          </w:tcPr>
          <w:p w14:paraId="32551585" w14:textId="33807536" w:rsidR="00A527B5" w:rsidRPr="00A527B5" w:rsidRDefault="00BE5030" w:rsidP="00441445">
            <w:pPr>
              <w:jc w:val="right"/>
              <w:rPr>
                <w:rFonts w:ascii="Arial Narrow" w:hAnsi="Arial Narrow"/>
                <w:sz w:val="22"/>
                <w:szCs w:val="22"/>
              </w:rPr>
            </w:pPr>
            <w:r>
              <w:rPr>
                <w:rFonts w:ascii="Arial Narrow" w:hAnsi="Arial Narrow"/>
                <w:sz w:val="22"/>
                <w:szCs w:val="22"/>
              </w:rPr>
              <w:t>Józefów</w:t>
            </w:r>
            <w:r w:rsidR="00A527B5" w:rsidRPr="00A527B5">
              <w:rPr>
                <w:rFonts w:ascii="Arial Narrow" w:hAnsi="Arial Narrow"/>
                <w:sz w:val="22"/>
                <w:szCs w:val="22"/>
              </w:rPr>
              <w:t xml:space="preserve">, </w:t>
            </w:r>
            <w:r w:rsidR="005A41C8">
              <w:rPr>
                <w:rFonts w:ascii="Arial Narrow" w:hAnsi="Arial Narrow"/>
                <w:sz w:val="22"/>
                <w:szCs w:val="22"/>
              </w:rPr>
              <w:t>05.12</w:t>
            </w:r>
            <w:r w:rsidR="00A527B5">
              <w:rPr>
                <w:rFonts w:ascii="Arial Narrow" w:hAnsi="Arial Narrow"/>
                <w:sz w:val="22"/>
                <w:szCs w:val="22"/>
              </w:rPr>
              <w:t>.2019</w:t>
            </w:r>
          </w:p>
        </w:tc>
      </w:tr>
    </w:tbl>
    <w:p w14:paraId="22061A4F" w14:textId="77777777" w:rsidR="00E412C2" w:rsidRDefault="00E412C2" w:rsidP="004867E7"/>
    <w:p w14:paraId="499B7AF5" w14:textId="77777777" w:rsidR="006149E8" w:rsidRPr="006F66B9" w:rsidRDefault="006149E8" w:rsidP="006149E8">
      <w:pPr>
        <w:jc w:val="right"/>
        <w:rPr>
          <w:rFonts w:ascii="Arial Narrow" w:hAnsi="Arial Narrow"/>
          <w:sz w:val="22"/>
          <w:szCs w:val="22"/>
        </w:rPr>
      </w:pPr>
    </w:p>
    <w:p w14:paraId="6CC8E1F1" w14:textId="06C015E0" w:rsidR="006149E8" w:rsidRPr="006F66B9" w:rsidRDefault="00B02872" w:rsidP="006149E8">
      <w:pPr>
        <w:spacing w:line="276" w:lineRule="auto"/>
        <w:jc w:val="center"/>
        <w:rPr>
          <w:rFonts w:ascii="Arial Narrow" w:hAnsi="Arial Narrow"/>
          <w:b/>
          <w:spacing w:val="40"/>
          <w:sz w:val="22"/>
          <w:szCs w:val="22"/>
        </w:rPr>
      </w:pPr>
      <w:r w:rsidRPr="006F66B9">
        <w:rPr>
          <w:rFonts w:ascii="Arial Narrow" w:hAnsi="Arial Narrow"/>
          <w:b/>
          <w:spacing w:val="40"/>
          <w:sz w:val="22"/>
          <w:szCs w:val="22"/>
        </w:rPr>
        <w:t>ZAPYTANIE OFERTOWE NR</w:t>
      </w:r>
      <w:r w:rsidR="006149E8" w:rsidRPr="006F66B9">
        <w:rPr>
          <w:rFonts w:ascii="Arial Narrow" w:hAnsi="Arial Narrow"/>
          <w:b/>
          <w:spacing w:val="40"/>
          <w:sz w:val="22"/>
          <w:szCs w:val="22"/>
        </w:rPr>
        <w:t xml:space="preserve"> 1</w:t>
      </w:r>
      <w:r w:rsidR="00A527B5">
        <w:rPr>
          <w:rFonts w:ascii="Arial Narrow" w:hAnsi="Arial Narrow"/>
          <w:b/>
          <w:spacing w:val="40"/>
          <w:sz w:val="22"/>
          <w:szCs w:val="22"/>
        </w:rPr>
        <w:t>/POIR 3.2.2</w:t>
      </w:r>
      <w:r w:rsidR="00BD06B2" w:rsidRPr="006F66B9">
        <w:rPr>
          <w:rFonts w:ascii="Arial Narrow" w:hAnsi="Arial Narrow"/>
          <w:b/>
          <w:spacing w:val="40"/>
          <w:sz w:val="22"/>
          <w:szCs w:val="22"/>
        </w:rPr>
        <w:t>/</w:t>
      </w:r>
      <w:r w:rsidR="00A527B5">
        <w:rPr>
          <w:rFonts w:ascii="Arial Narrow" w:hAnsi="Arial Narrow"/>
          <w:b/>
          <w:spacing w:val="40"/>
          <w:sz w:val="22"/>
          <w:szCs w:val="22"/>
        </w:rPr>
        <w:t>2019</w:t>
      </w:r>
    </w:p>
    <w:p w14:paraId="7190CBB1" w14:textId="77777777" w:rsidR="006149E8" w:rsidRPr="006F66B9" w:rsidRDefault="006149E8" w:rsidP="006149E8">
      <w:pPr>
        <w:jc w:val="both"/>
        <w:rPr>
          <w:rFonts w:ascii="Arial Narrow" w:hAnsi="Arial Narrow"/>
          <w:color w:val="000000"/>
          <w:sz w:val="22"/>
          <w:szCs w:val="22"/>
        </w:rPr>
      </w:pPr>
      <w:r w:rsidRPr="006F66B9">
        <w:rPr>
          <w:rFonts w:ascii="Arial Narrow" w:hAnsi="Arial Narrow"/>
          <w:color w:val="000000"/>
          <w:sz w:val="22"/>
          <w:szCs w:val="22"/>
        </w:rPr>
        <w:t> </w:t>
      </w:r>
    </w:p>
    <w:p w14:paraId="5AE329EE" w14:textId="7B6B269D" w:rsidR="006149E8" w:rsidRPr="006F66B9" w:rsidRDefault="00FE51BC" w:rsidP="00A527B5">
      <w:pPr>
        <w:suppressAutoHyphens/>
        <w:jc w:val="both"/>
        <w:rPr>
          <w:rFonts w:ascii="Arial Narrow" w:hAnsi="Arial Narrow"/>
          <w:color w:val="000000"/>
          <w:sz w:val="22"/>
          <w:szCs w:val="22"/>
        </w:rPr>
      </w:pPr>
      <w:r w:rsidRPr="006F66B9">
        <w:rPr>
          <w:rFonts w:ascii="Arial Narrow" w:hAnsi="Arial Narrow"/>
          <w:color w:val="000000"/>
          <w:sz w:val="22"/>
          <w:szCs w:val="22"/>
        </w:rPr>
        <w:t>W związku z planowaną realizacją projektu pn.: „</w:t>
      </w:r>
      <w:r w:rsidR="00A527B5" w:rsidRPr="00A527B5">
        <w:rPr>
          <w:rFonts w:ascii="Arial Narrow" w:hAnsi="Arial Narrow"/>
          <w:color w:val="000000"/>
          <w:sz w:val="22"/>
          <w:szCs w:val="22"/>
        </w:rPr>
        <w:t>Wdrożenie wyników prac B</w:t>
      </w:r>
      <w:r w:rsidR="00A34912">
        <w:rPr>
          <w:rFonts w:ascii="Arial Narrow" w:hAnsi="Arial Narrow"/>
          <w:color w:val="000000"/>
          <w:sz w:val="22"/>
          <w:szCs w:val="22"/>
        </w:rPr>
        <w:t>+R w firmie Konmex Sp. z o.o. w </w:t>
      </w:r>
      <w:r w:rsidR="00A527B5" w:rsidRPr="00A527B5">
        <w:rPr>
          <w:rFonts w:ascii="Arial Narrow" w:hAnsi="Arial Narrow"/>
          <w:color w:val="000000"/>
          <w:sz w:val="22"/>
          <w:szCs w:val="22"/>
        </w:rPr>
        <w:t>postaci autorskiej technologii produkcji innowacyjnego</w:t>
      </w:r>
      <w:r w:rsidR="00A527B5">
        <w:rPr>
          <w:rFonts w:ascii="Arial Narrow" w:hAnsi="Arial Narrow"/>
          <w:color w:val="000000"/>
          <w:sz w:val="22"/>
          <w:szCs w:val="22"/>
        </w:rPr>
        <w:t xml:space="preserve"> </w:t>
      </w:r>
      <w:r w:rsidR="00A527B5" w:rsidRPr="00A527B5">
        <w:rPr>
          <w:rFonts w:ascii="Arial Narrow" w:hAnsi="Arial Narrow"/>
          <w:color w:val="000000"/>
          <w:sz w:val="22"/>
          <w:szCs w:val="22"/>
        </w:rPr>
        <w:t>wielorazowego st</w:t>
      </w:r>
      <w:r w:rsidR="00A34912">
        <w:rPr>
          <w:rFonts w:ascii="Arial Narrow" w:hAnsi="Arial Narrow"/>
          <w:color w:val="000000"/>
          <w:sz w:val="22"/>
          <w:szCs w:val="22"/>
        </w:rPr>
        <w:t>aplera liniowego z nożem wraz z </w:t>
      </w:r>
      <w:r w:rsidR="00A527B5" w:rsidRPr="00A527B5">
        <w:rPr>
          <w:rFonts w:ascii="Arial Narrow" w:hAnsi="Arial Narrow"/>
          <w:color w:val="000000"/>
          <w:sz w:val="22"/>
          <w:szCs w:val="22"/>
        </w:rPr>
        <w:t>jednorazowym ładunkiem do staplera liniowego z nożem</w:t>
      </w:r>
      <w:r w:rsidRPr="006F66B9">
        <w:rPr>
          <w:rFonts w:ascii="Arial Narrow" w:hAnsi="Arial Narrow"/>
          <w:color w:val="000000"/>
          <w:sz w:val="22"/>
          <w:szCs w:val="22"/>
        </w:rPr>
        <w:t xml:space="preserve">” w ramach </w:t>
      </w:r>
      <w:r w:rsidR="00A527B5">
        <w:rPr>
          <w:rFonts w:ascii="Arial Narrow" w:hAnsi="Arial Narrow"/>
          <w:color w:val="000000"/>
          <w:sz w:val="22"/>
          <w:szCs w:val="22"/>
        </w:rPr>
        <w:t>Programu Operacyjnego Inteligentny Rozwój</w:t>
      </w:r>
      <w:r w:rsidRPr="006F66B9">
        <w:rPr>
          <w:rFonts w:ascii="Arial Narrow" w:hAnsi="Arial Narrow"/>
          <w:color w:val="000000"/>
          <w:sz w:val="22"/>
          <w:szCs w:val="22"/>
        </w:rPr>
        <w:t xml:space="preserve">, </w:t>
      </w:r>
      <w:r w:rsidR="00A527B5">
        <w:rPr>
          <w:rFonts w:ascii="Arial Narrow" w:hAnsi="Arial Narrow"/>
          <w:color w:val="000000"/>
          <w:sz w:val="22"/>
          <w:szCs w:val="22"/>
        </w:rPr>
        <w:t>Działanie</w:t>
      </w:r>
      <w:r w:rsidR="00A527B5" w:rsidRPr="00A527B5">
        <w:rPr>
          <w:rFonts w:ascii="Arial Narrow" w:hAnsi="Arial Narrow"/>
          <w:color w:val="000000"/>
          <w:sz w:val="22"/>
          <w:szCs w:val="22"/>
        </w:rPr>
        <w:t xml:space="preserve"> 3.2 „Wsparcie wdrożeń wyników prac B+R"</w:t>
      </w:r>
      <w:r w:rsidR="00A527B5">
        <w:rPr>
          <w:rFonts w:ascii="Arial Narrow" w:hAnsi="Arial Narrow"/>
          <w:color w:val="000000"/>
          <w:sz w:val="22"/>
          <w:szCs w:val="22"/>
        </w:rPr>
        <w:t xml:space="preserve"> Poddziałanie</w:t>
      </w:r>
      <w:r w:rsidR="00A527B5" w:rsidRPr="00A527B5">
        <w:rPr>
          <w:rFonts w:ascii="Arial Narrow" w:hAnsi="Arial Narrow"/>
          <w:color w:val="000000"/>
          <w:sz w:val="22"/>
          <w:szCs w:val="22"/>
        </w:rPr>
        <w:t xml:space="preserve"> 3.2.2 „Kredyt na innowacje technologiczne" </w:t>
      </w:r>
      <w:r w:rsidRPr="006F66B9">
        <w:rPr>
          <w:rFonts w:ascii="Arial Narrow" w:hAnsi="Arial Narrow"/>
          <w:color w:val="000000"/>
          <w:sz w:val="22"/>
          <w:szCs w:val="22"/>
        </w:rPr>
        <w:t>(</w:t>
      </w:r>
      <w:r w:rsidR="006F66B9" w:rsidRPr="006F66B9">
        <w:rPr>
          <w:rFonts w:ascii="Arial Narrow" w:hAnsi="Arial Narrow"/>
          <w:color w:val="000000"/>
          <w:sz w:val="22"/>
          <w:szCs w:val="22"/>
        </w:rPr>
        <w:t xml:space="preserve">Nr </w:t>
      </w:r>
      <w:r w:rsidR="00D8006F" w:rsidRPr="00D8006F">
        <w:rPr>
          <w:rFonts w:ascii="Arial Narrow" w:hAnsi="Arial Narrow"/>
          <w:color w:val="000000"/>
          <w:sz w:val="22"/>
          <w:szCs w:val="22"/>
        </w:rPr>
        <w:t>POIR.03.02.02-IP.04-00-N51/18</w:t>
      </w:r>
      <w:r w:rsidRPr="006F66B9">
        <w:rPr>
          <w:rFonts w:ascii="Arial Narrow" w:hAnsi="Arial Narrow"/>
          <w:color w:val="000000"/>
          <w:sz w:val="22"/>
          <w:szCs w:val="22"/>
        </w:rPr>
        <w:t xml:space="preserve">), </w:t>
      </w:r>
      <w:r w:rsidR="00D8006F">
        <w:rPr>
          <w:rFonts w:ascii="Arial Narrow" w:hAnsi="Arial Narrow"/>
          <w:color w:val="000000"/>
          <w:sz w:val="22"/>
          <w:szCs w:val="22"/>
        </w:rPr>
        <w:t>Konmex</w:t>
      </w:r>
      <w:r w:rsidRPr="006F66B9">
        <w:rPr>
          <w:rFonts w:ascii="Arial Narrow" w:hAnsi="Arial Narrow"/>
          <w:color w:val="000000"/>
          <w:sz w:val="22"/>
          <w:szCs w:val="22"/>
        </w:rPr>
        <w:t xml:space="preserve"> Spółka z ograniczoną odpowiedzialnością ogłasza postępowanie na zamówienie zgo</w:t>
      </w:r>
      <w:r w:rsidR="00F7697C">
        <w:rPr>
          <w:rFonts w:ascii="Arial Narrow" w:hAnsi="Arial Narrow"/>
          <w:color w:val="000000"/>
          <w:sz w:val="22"/>
          <w:szCs w:val="22"/>
        </w:rPr>
        <w:t>d</w:t>
      </w:r>
      <w:r w:rsidRPr="006F66B9">
        <w:rPr>
          <w:rFonts w:ascii="Arial Narrow" w:hAnsi="Arial Narrow"/>
          <w:color w:val="000000"/>
          <w:sz w:val="22"/>
          <w:szCs w:val="22"/>
        </w:rPr>
        <w:t>nie z zasadą konkurencyjności na zakup następujących elementów projektu:</w:t>
      </w:r>
    </w:p>
    <w:p w14:paraId="57CC6733" w14:textId="77777777" w:rsidR="00456037" w:rsidRPr="006F66B9" w:rsidRDefault="00456037" w:rsidP="006149E8">
      <w:pPr>
        <w:suppressAutoHyphens/>
        <w:jc w:val="both"/>
        <w:rPr>
          <w:rFonts w:ascii="Arial Narrow" w:hAnsi="Arial Narrow" w:cs="Arial"/>
          <w:b/>
          <w:sz w:val="22"/>
          <w:szCs w:val="22"/>
          <w:lang w:eastAsia="ar-SA"/>
        </w:rPr>
      </w:pPr>
    </w:p>
    <w:p w14:paraId="57A00444" w14:textId="77777777" w:rsidR="006149E8" w:rsidRPr="006F66B9" w:rsidRDefault="006149E8" w:rsidP="00F55361">
      <w:pPr>
        <w:pStyle w:val="Akapitzlist"/>
        <w:numPr>
          <w:ilvl w:val="0"/>
          <w:numId w:val="13"/>
        </w:numPr>
        <w:spacing w:before="120" w:after="120"/>
        <w:ind w:left="284" w:hanging="284"/>
        <w:jc w:val="both"/>
        <w:rPr>
          <w:rFonts w:ascii="Arial Narrow" w:hAnsi="Arial Narrow"/>
          <w:b/>
          <w:sz w:val="22"/>
          <w:szCs w:val="22"/>
          <w:lang w:eastAsia="ar-SA"/>
        </w:rPr>
      </w:pPr>
      <w:r w:rsidRPr="006F66B9">
        <w:rPr>
          <w:rFonts w:ascii="Arial Narrow" w:hAnsi="Arial Narrow"/>
          <w:b/>
          <w:sz w:val="22"/>
          <w:szCs w:val="22"/>
          <w:lang w:eastAsia="ar-SA"/>
        </w:rPr>
        <w:t xml:space="preserve">Przedmiot zamówienia: </w:t>
      </w:r>
    </w:p>
    <w:p w14:paraId="30D07E65" w14:textId="77777777" w:rsidR="003456A3" w:rsidRPr="006F66B9" w:rsidRDefault="003456A3" w:rsidP="003456A3">
      <w:pPr>
        <w:suppressAutoHyphens/>
        <w:jc w:val="both"/>
        <w:rPr>
          <w:rFonts w:ascii="Arial Narrow" w:hAnsi="Arial Narrow" w:cs="Arial"/>
          <w:b/>
          <w:sz w:val="22"/>
          <w:szCs w:val="22"/>
          <w:lang w:eastAsia="ar-SA"/>
        </w:rPr>
      </w:pPr>
    </w:p>
    <w:p w14:paraId="498DAC6D" w14:textId="51EE1B0E" w:rsidR="00BD06B2" w:rsidRPr="006F66B9" w:rsidRDefault="006F66B9" w:rsidP="00F55361">
      <w:pPr>
        <w:pStyle w:val="Akapitzlist"/>
        <w:numPr>
          <w:ilvl w:val="0"/>
          <w:numId w:val="17"/>
        </w:numPr>
        <w:ind w:left="284" w:hanging="284"/>
        <w:jc w:val="both"/>
        <w:rPr>
          <w:rFonts w:ascii="Arial Narrow" w:hAnsi="Arial Narrow"/>
          <w:b/>
          <w:sz w:val="22"/>
          <w:szCs w:val="22"/>
        </w:rPr>
      </w:pPr>
      <w:r>
        <w:rPr>
          <w:rFonts w:ascii="Arial Narrow" w:hAnsi="Arial Narrow"/>
          <w:b/>
          <w:sz w:val="22"/>
          <w:szCs w:val="22"/>
        </w:rPr>
        <w:t>Z</w:t>
      </w:r>
      <w:r w:rsidR="00FE51BC" w:rsidRPr="006F66B9">
        <w:rPr>
          <w:rFonts w:ascii="Arial Narrow" w:hAnsi="Arial Narrow"/>
          <w:b/>
          <w:sz w:val="22"/>
          <w:szCs w:val="22"/>
        </w:rPr>
        <w:t>akup robót budowlanych</w:t>
      </w:r>
    </w:p>
    <w:p w14:paraId="5B1CB33A" w14:textId="77777777" w:rsidR="00BD06B2" w:rsidRPr="006F66B9" w:rsidRDefault="00BD06B2" w:rsidP="00BD06B2">
      <w:pPr>
        <w:jc w:val="both"/>
        <w:rPr>
          <w:rFonts w:ascii="Arial Narrow" w:hAnsi="Arial Narrow"/>
          <w:sz w:val="22"/>
          <w:szCs w:val="22"/>
        </w:rPr>
      </w:pPr>
    </w:p>
    <w:p w14:paraId="4FE6194B" w14:textId="47349B94" w:rsidR="00D8006F" w:rsidRDefault="00906A57" w:rsidP="00D8006F">
      <w:pPr>
        <w:autoSpaceDE w:val="0"/>
        <w:autoSpaceDN w:val="0"/>
        <w:adjustRightInd w:val="0"/>
        <w:jc w:val="both"/>
        <w:rPr>
          <w:rFonts w:ascii="Arial Narrow" w:hAnsi="Arial Narrow"/>
          <w:sz w:val="22"/>
          <w:szCs w:val="22"/>
        </w:rPr>
      </w:pPr>
      <w:r>
        <w:rPr>
          <w:rFonts w:ascii="Arial Narrow" w:hAnsi="Arial Narrow"/>
          <w:sz w:val="22"/>
          <w:szCs w:val="22"/>
        </w:rPr>
        <w:t xml:space="preserve">Zakup robót budowlanych – </w:t>
      </w:r>
      <w:r w:rsidR="00D8006F" w:rsidRPr="00D8006F">
        <w:rPr>
          <w:rFonts w:ascii="Arial Narrow" w:hAnsi="Arial Narrow"/>
          <w:sz w:val="22"/>
          <w:szCs w:val="22"/>
        </w:rPr>
        <w:t xml:space="preserve">Wolnostojącego budynku dwukondygnacyjnego w części </w:t>
      </w:r>
      <w:proofErr w:type="spellStart"/>
      <w:r w:rsidR="00D8006F" w:rsidRPr="00D8006F">
        <w:rPr>
          <w:rFonts w:ascii="Arial Narrow" w:hAnsi="Arial Narrow"/>
          <w:sz w:val="22"/>
          <w:szCs w:val="22"/>
        </w:rPr>
        <w:t>socjalno</w:t>
      </w:r>
      <w:proofErr w:type="spellEnd"/>
      <w:r w:rsidR="00D8006F" w:rsidRPr="00D8006F">
        <w:rPr>
          <w:rFonts w:ascii="Arial Narrow" w:hAnsi="Arial Narrow"/>
          <w:sz w:val="22"/>
          <w:szCs w:val="22"/>
        </w:rPr>
        <w:t xml:space="preserve"> – biurowej powiązanej funkcjonalnie z parterową częścią produkcyjno – magazynową.</w:t>
      </w:r>
      <w:r w:rsidR="00D8006F">
        <w:rPr>
          <w:rFonts w:ascii="Arial Narrow" w:hAnsi="Arial Narrow"/>
          <w:sz w:val="22"/>
          <w:szCs w:val="22"/>
        </w:rPr>
        <w:t xml:space="preserve"> </w:t>
      </w:r>
      <w:r w:rsidR="00D8006F" w:rsidRPr="00D8006F">
        <w:rPr>
          <w:rFonts w:ascii="Arial Narrow" w:hAnsi="Arial Narrow"/>
          <w:sz w:val="22"/>
          <w:szCs w:val="22"/>
        </w:rPr>
        <w:t>Budynek składa się z dwóch części budowanych w technologii szkieletowej z powłoką zewnętrzną z płyt warstwowych. W części produkcyjnej układ halowy jednonawowy.</w:t>
      </w:r>
    </w:p>
    <w:p w14:paraId="0FDA9082" w14:textId="77777777" w:rsidR="00D8006F" w:rsidRDefault="00D8006F" w:rsidP="00D8006F">
      <w:pPr>
        <w:autoSpaceDE w:val="0"/>
        <w:autoSpaceDN w:val="0"/>
        <w:adjustRightInd w:val="0"/>
        <w:jc w:val="both"/>
        <w:rPr>
          <w:rFonts w:ascii="Arial Narrow" w:hAnsi="Arial Narrow"/>
          <w:sz w:val="22"/>
          <w:szCs w:val="22"/>
        </w:rPr>
      </w:pPr>
    </w:p>
    <w:p w14:paraId="0A114BD0" w14:textId="7B6C2F35" w:rsidR="00D8006F" w:rsidRPr="00D8006F" w:rsidRDefault="00D8006F" w:rsidP="00D8006F">
      <w:pPr>
        <w:autoSpaceDE w:val="0"/>
        <w:autoSpaceDN w:val="0"/>
        <w:adjustRightInd w:val="0"/>
        <w:jc w:val="both"/>
        <w:rPr>
          <w:rFonts w:ascii="Arial Narrow" w:hAnsi="Arial Narrow"/>
          <w:sz w:val="22"/>
          <w:szCs w:val="22"/>
        </w:rPr>
      </w:pPr>
      <w:r w:rsidRPr="00D8006F">
        <w:rPr>
          <w:rFonts w:ascii="Arial Narrow" w:hAnsi="Arial Narrow"/>
          <w:sz w:val="22"/>
          <w:szCs w:val="22"/>
        </w:rPr>
        <w:t>Zakres zamówienia obejmuje kompleksowe wykonanie zadania inwestycyjnego (w charakterze Generalnego Wykonawcy), w stanie całkowicie wykończonym – w formule tzw. „</w:t>
      </w:r>
      <w:r w:rsidRPr="006E02BB">
        <w:rPr>
          <w:rFonts w:ascii="Arial Narrow" w:hAnsi="Arial Narrow"/>
          <w:sz w:val="22"/>
          <w:szCs w:val="22"/>
        </w:rPr>
        <w:t xml:space="preserve">pod klucz”, wraz </w:t>
      </w:r>
      <w:r w:rsidR="00A34912" w:rsidRPr="006E02BB">
        <w:rPr>
          <w:rFonts w:ascii="Arial Narrow" w:hAnsi="Arial Narrow"/>
          <w:sz w:val="22"/>
          <w:szCs w:val="22"/>
        </w:rPr>
        <w:t>z infrastrukturą towarzyszącą</w:t>
      </w:r>
      <w:r w:rsidR="00737EC8">
        <w:rPr>
          <w:rFonts w:ascii="Arial Narrow" w:hAnsi="Arial Narrow"/>
          <w:sz w:val="22"/>
          <w:szCs w:val="22"/>
        </w:rPr>
        <w:t>.</w:t>
      </w:r>
      <w:r w:rsidR="00A34912" w:rsidRPr="006E02BB">
        <w:rPr>
          <w:rFonts w:ascii="Arial Narrow" w:hAnsi="Arial Narrow"/>
          <w:sz w:val="22"/>
          <w:szCs w:val="22"/>
        </w:rPr>
        <w:t xml:space="preserve"> </w:t>
      </w:r>
    </w:p>
    <w:p w14:paraId="49654111" w14:textId="77777777" w:rsidR="00D8006F" w:rsidRPr="00D8006F" w:rsidRDefault="00D8006F" w:rsidP="00D8006F">
      <w:pPr>
        <w:autoSpaceDE w:val="0"/>
        <w:autoSpaceDN w:val="0"/>
        <w:adjustRightInd w:val="0"/>
        <w:jc w:val="both"/>
        <w:rPr>
          <w:rFonts w:ascii="Arial Narrow" w:hAnsi="Arial Narrow"/>
          <w:sz w:val="22"/>
          <w:szCs w:val="22"/>
        </w:rPr>
      </w:pPr>
    </w:p>
    <w:p w14:paraId="4C7DF574" w14:textId="77777777" w:rsidR="00D8006F" w:rsidRPr="00D8006F" w:rsidRDefault="00D8006F" w:rsidP="00D8006F">
      <w:pPr>
        <w:autoSpaceDE w:val="0"/>
        <w:autoSpaceDN w:val="0"/>
        <w:adjustRightInd w:val="0"/>
        <w:jc w:val="both"/>
        <w:rPr>
          <w:rFonts w:ascii="Arial Narrow" w:hAnsi="Arial Narrow"/>
          <w:sz w:val="22"/>
          <w:szCs w:val="22"/>
        </w:rPr>
      </w:pPr>
      <w:r w:rsidRPr="00D8006F">
        <w:rPr>
          <w:rFonts w:ascii="Arial Narrow" w:hAnsi="Arial Narrow"/>
          <w:sz w:val="22"/>
          <w:szCs w:val="22"/>
        </w:rPr>
        <w:t>Charakterystyczne  parametry techniczne Inwestycji:</w:t>
      </w:r>
    </w:p>
    <w:p w14:paraId="173E3989" w14:textId="77777777" w:rsidR="00D8006F" w:rsidRPr="00D8006F" w:rsidRDefault="00D8006F" w:rsidP="00D8006F">
      <w:pPr>
        <w:autoSpaceDE w:val="0"/>
        <w:autoSpaceDN w:val="0"/>
        <w:adjustRightInd w:val="0"/>
        <w:jc w:val="both"/>
        <w:rPr>
          <w:rFonts w:ascii="Arial Narrow" w:hAnsi="Arial Narrow"/>
          <w:sz w:val="22"/>
          <w:szCs w:val="22"/>
        </w:rPr>
      </w:pPr>
    </w:p>
    <w:tbl>
      <w:tblPr>
        <w:tblW w:w="6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3620"/>
        <w:gridCol w:w="1936"/>
      </w:tblGrid>
      <w:tr w:rsidR="00D8006F" w:rsidRPr="00D8006F" w14:paraId="1E2FC099" w14:textId="77777777" w:rsidTr="006E02BB">
        <w:trPr>
          <w:trHeight w:val="330"/>
          <w:jc w:val="center"/>
        </w:trPr>
        <w:tc>
          <w:tcPr>
            <w:tcW w:w="460" w:type="dxa"/>
            <w:shd w:val="clear" w:color="auto" w:fill="auto"/>
            <w:noWrap/>
            <w:vAlign w:val="bottom"/>
            <w:hideMark/>
          </w:tcPr>
          <w:p w14:paraId="0CE84ECB" w14:textId="77777777" w:rsidR="00D8006F" w:rsidRPr="006E02BB" w:rsidRDefault="00D8006F" w:rsidP="00D8006F">
            <w:pPr>
              <w:autoSpaceDE w:val="0"/>
              <w:autoSpaceDN w:val="0"/>
              <w:adjustRightInd w:val="0"/>
              <w:jc w:val="both"/>
              <w:rPr>
                <w:rFonts w:ascii="Arial Narrow" w:hAnsi="Arial Narrow"/>
                <w:b/>
                <w:bCs/>
                <w:sz w:val="22"/>
                <w:szCs w:val="22"/>
              </w:rPr>
            </w:pPr>
            <w:r w:rsidRPr="006E02BB">
              <w:rPr>
                <w:rFonts w:ascii="Arial Narrow" w:hAnsi="Arial Narrow"/>
                <w:b/>
                <w:bCs/>
                <w:sz w:val="22"/>
                <w:szCs w:val="22"/>
              </w:rPr>
              <w:t>LP</w:t>
            </w:r>
          </w:p>
        </w:tc>
        <w:tc>
          <w:tcPr>
            <w:tcW w:w="3620" w:type="dxa"/>
            <w:shd w:val="clear" w:color="auto" w:fill="auto"/>
            <w:noWrap/>
            <w:vAlign w:val="bottom"/>
            <w:hideMark/>
          </w:tcPr>
          <w:p w14:paraId="47236F14" w14:textId="77777777" w:rsidR="00D8006F" w:rsidRPr="006E02BB" w:rsidRDefault="00D8006F" w:rsidP="00D8006F">
            <w:pPr>
              <w:autoSpaceDE w:val="0"/>
              <w:autoSpaceDN w:val="0"/>
              <w:adjustRightInd w:val="0"/>
              <w:jc w:val="both"/>
              <w:rPr>
                <w:rFonts w:ascii="Arial Narrow" w:hAnsi="Arial Narrow"/>
                <w:b/>
                <w:bCs/>
                <w:sz w:val="22"/>
                <w:szCs w:val="22"/>
              </w:rPr>
            </w:pPr>
            <w:r w:rsidRPr="006E02BB">
              <w:rPr>
                <w:rFonts w:ascii="Arial Narrow" w:hAnsi="Arial Narrow"/>
                <w:b/>
                <w:bCs/>
                <w:sz w:val="22"/>
                <w:szCs w:val="22"/>
              </w:rPr>
              <w:t>Nazwa powierzchni</w:t>
            </w:r>
          </w:p>
        </w:tc>
        <w:tc>
          <w:tcPr>
            <w:tcW w:w="1936" w:type="dxa"/>
            <w:shd w:val="clear" w:color="auto" w:fill="auto"/>
            <w:noWrap/>
            <w:vAlign w:val="bottom"/>
            <w:hideMark/>
          </w:tcPr>
          <w:p w14:paraId="356927FC" w14:textId="77777777" w:rsidR="00D8006F" w:rsidRPr="006E02BB" w:rsidRDefault="00D8006F" w:rsidP="000C4FC3">
            <w:pPr>
              <w:autoSpaceDE w:val="0"/>
              <w:autoSpaceDN w:val="0"/>
              <w:adjustRightInd w:val="0"/>
              <w:jc w:val="right"/>
              <w:rPr>
                <w:rFonts w:ascii="Arial Narrow" w:hAnsi="Arial Narrow"/>
                <w:b/>
                <w:bCs/>
                <w:sz w:val="22"/>
                <w:szCs w:val="22"/>
              </w:rPr>
            </w:pPr>
            <w:r w:rsidRPr="006E02BB">
              <w:rPr>
                <w:rFonts w:ascii="Arial Narrow" w:hAnsi="Arial Narrow"/>
                <w:b/>
                <w:bCs/>
                <w:sz w:val="22"/>
                <w:szCs w:val="22"/>
              </w:rPr>
              <w:t>Pow. (m2)</w:t>
            </w:r>
          </w:p>
        </w:tc>
      </w:tr>
      <w:tr w:rsidR="006E02BB" w:rsidRPr="00D8006F" w14:paraId="7CD8F7B5" w14:textId="77777777" w:rsidTr="006E02BB">
        <w:trPr>
          <w:trHeight w:val="285"/>
          <w:jc w:val="center"/>
        </w:trPr>
        <w:tc>
          <w:tcPr>
            <w:tcW w:w="460" w:type="dxa"/>
            <w:shd w:val="clear" w:color="auto" w:fill="auto"/>
            <w:noWrap/>
            <w:vAlign w:val="bottom"/>
            <w:hideMark/>
          </w:tcPr>
          <w:p w14:paraId="537FFE63" w14:textId="75C1BC3B" w:rsidR="006E02BB" w:rsidRPr="006E02BB" w:rsidRDefault="00737EC8" w:rsidP="006E02BB">
            <w:pPr>
              <w:autoSpaceDE w:val="0"/>
              <w:autoSpaceDN w:val="0"/>
              <w:adjustRightInd w:val="0"/>
              <w:jc w:val="both"/>
              <w:rPr>
                <w:rFonts w:ascii="Arial Narrow" w:hAnsi="Arial Narrow"/>
                <w:sz w:val="22"/>
                <w:szCs w:val="22"/>
              </w:rPr>
            </w:pPr>
            <w:r>
              <w:rPr>
                <w:rFonts w:ascii="Arial Narrow" w:hAnsi="Arial Narrow"/>
                <w:sz w:val="22"/>
                <w:szCs w:val="22"/>
              </w:rPr>
              <w:t>1</w:t>
            </w:r>
          </w:p>
        </w:tc>
        <w:tc>
          <w:tcPr>
            <w:tcW w:w="3620" w:type="dxa"/>
            <w:shd w:val="clear" w:color="auto" w:fill="auto"/>
            <w:noWrap/>
            <w:hideMark/>
          </w:tcPr>
          <w:p w14:paraId="704EF9D9" w14:textId="00251544" w:rsidR="006E02BB" w:rsidRPr="006E02BB" w:rsidRDefault="006E02BB" w:rsidP="00737EC8">
            <w:pPr>
              <w:autoSpaceDE w:val="0"/>
              <w:autoSpaceDN w:val="0"/>
              <w:adjustRightInd w:val="0"/>
              <w:jc w:val="both"/>
              <w:rPr>
                <w:rFonts w:ascii="Arial Narrow" w:hAnsi="Arial Narrow"/>
                <w:sz w:val="22"/>
                <w:szCs w:val="22"/>
              </w:rPr>
            </w:pPr>
            <w:r w:rsidRPr="006E02BB">
              <w:rPr>
                <w:rFonts w:ascii="Arial Narrow" w:hAnsi="Arial Narrow"/>
                <w:sz w:val="22"/>
                <w:szCs w:val="22"/>
              </w:rPr>
              <w:t xml:space="preserve">Powierzchnia magazynowa </w:t>
            </w:r>
          </w:p>
        </w:tc>
        <w:tc>
          <w:tcPr>
            <w:tcW w:w="1936" w:type="dxa"/>
            <w:shd w:val="clear" w:color="auto" w:fill="auto"/>
            <w:noWrap/>
            <w:hideMark/>
          </w:tcPr>
          <w:p w14:paraId="20D3EA87" w14:textId="7E51B9B2" w:rsidR="006E02BB" w:rsidRPr="006E02BB" w:rsidRDefault="006E02BB" w:rsidP="006E02BB">
            <w:pPr>
              <w:autoSpaceDE w:val="0"/>
              <w:autoSpaceDN w:val="0"/>
              <w:adjustRightInd w:val="0"/>
              <w:jc w:val="right"/>
              <w:rPr>
                <w:rFonts w:ascii="Arial Narrow" w:hAnsi="Arial Narrow"/>
                <w:sz w:val="22"/>
                <w:szCs w:val="22"/>
              </w:rPr>
            </w:pPr>
            <w:r w:rsidRPr="006E02BB">
              <w:rPr>
                <w:rFonts w:ascii="Arial Narrow" w:hAnsi="Arial Narrow"/>
                <w:sz w:val="22"/>
                <w:szCs w:val="22"/>
              </w:rPr>
              <w:t>1</w:t>
            </w:r>
            <w:r w:rsidR="00737EC8">
              <w:rPr>
                <w:rFonts w:ascii="Arial Narrow" w:hAnsi="Arial Narrow"/>
                <w:sz w:val="22"/>
                <w:szCs w:val="22"/>
              </w:rPr>
              <w:t>97</w:t>
            </w:r>
            <w:r w:rsidRPr="006E02BB">
              <w:rPr>
                <w:rFonts w:ascii="Arial Narrow" w:hAnsi="Arial Narrow"/>
                <w:sz w:val="22"/>
                <w:szCs w:val="22"/>
              </w:rPr>
              <w:t>,</w:t>
            </w:r>
            <w:r w:rsidR="00737EC8">
              <w:rPr>
                <w:rFonts w:ascii="Arial Narrow" w:hAnsi="Arial Narrow"/>
                <w:sz w:val="22"/>
                <w:szCs w:val="22"/>
              </w:rPr>
              <w:t>35</w:t>
            </w:r>
          </w:p>
        </w:tc>
      </w:tr>
      <w:tr w:rsidR="006E02BB" w:rsidRPr="00D8006F" w14:paraId="5CCD4435" w14:textId="77777777" w:rsidTr="006E02BB">
        <w:trPr>
          <w:trHeight w:val="285"/>
          <w:jc w:val="center"/>
        </w:trPr>
        <w:tc>
          <w:tcPr>
            <w:tcW w:w="460" w:type="dxa"/>
            <w:shd w:val="clear" w:color="auto" w:fill="auto"/>
            <w:noWrap/>
            <w:vAlign w:val="bottom"/>
          </w:tcPr>
          <w:p w14:paraId="3832383A" w14:textId="327CE234" w:rsidR="006E02BB" w:rsidRPr="006E02BB" w:rsidRDefault="00737EC8" w:rsidP="006E02BB">
            <w:pPr>
              <w:autoSpaceDE w:val="0"/>
              <w:autoSpaceDN w:val="0"/>
              <w:adjustRightInd w:val="0"/>
              <w:jc w:val="both"/>
              <w:rPr>
                <w:rFonts w:ascii="Arial Narrow" w:hAnsi="Arial Narrow"/>
                <w:sz w:val="22"/>
                <w:szCs w:val="22"/>
              </w:rPr>
            </w:pPr>
            <w:r>
              <w:rPr>
                <w:rFonts w:ascii="Arial Narrow" w:hAnsi="Arial Narrow"/>
                <w:sz w:val="22"/>
                <w:szCs w:val="22"/>
              </w:rPr>
              <w:t>2</w:t>
            </w:r>
          </w:p>
        </w:tc>
        <w:tc>
          <w:tcPr>
            <w:tcW w:w="3620" w:type="dxa"/>
            <w:shd w:val="clear" w:color="auto" w:fill="auto"/>
            <w:noWrap/>
          </w:tcPr>
          <w:p w14:paraId="79A3C948" w14:textId="7BB2CD46" w:rsidR="006E02BB" w:rsidRPr="006E02BB" w:rsidRDefault="006E02BB" w:rsidP="006E02BB">
            <w:pPr>
              <w:autoSpaceDE w:val="0"/>
              <w:autoSpaceDN w:val="0"/>
              <w:adjustRightInd w:val="0"/>
              <w:jc w:val="both"/>
              <w:rPr>
                <w:rFonts w:ascii="Arial Narrow" w:hAnsi="Arial Narrow"/>
                <w:sz w:val="22"/>
                <w:szCs w:val="22"/>
              </w:rPr>
            </w:pPr>
            <w:r w:rsidRPr="006E02BB">
              <w:rPr>
                <w:rFonts w:ascii="Arial Narrow" w:hAnsi="Arial Narrow"/>
                <w:sz w:val="22"/>
                <w:szCs w:val="22"/>
              </w:rPr>
              <w:t>Powierzchnia produkcyjna</w:t>
            </w:r>
          </w:p>
        </w:tc>
        <w:tc>
          <w:tcPr>
            <w:tcW w:w="1936" w:type="dxa"/>
            <w:shd w:val="clear" w:color="auto" w:fill="auto"/>
            <w:noWrap/>
          </w:tcPr>
          <w:p w14:paraId="1B6DC28C" w14:textId="1579DFC8" w:rsidR="006E02BB" w:rsidRPr="006E02BB" w:rsidRDefault="006E02BB" w:rsidP="006E02BB">
            <w:pPr>
              <w:autoSpaceDE w:val="0"/>
              <w:autoSpaceDN w:val="0"/>
              <w:adjustRightInd w:val="0"/>
              <w:jc w:val="right"/>
              <w:rPr>
                <w:rFonts w:ascii="Arial Narrow" w:hAnsi="Arial Narrow"/>
                <w:sz w:val="22"/>
                <w:szCs w:val="22"/>
              </w:rPr>
            </w:pPr>
            <w:r w:rsidRPr="006E02BB">
              <w:rPr>
                <w:rFonts w:ascii="Arial Narrow" w:hAnsi="Arial Narrow"/>
                <w:sz w:val="22"/>
                <w:szCs w:val="22"/>
              </w:rPr>
              <w:t>625,68</w:t>
            </w:r>
          </w:p>
        </w:tc>
      </w:tr>
      <w:tr w:rsidR="006E02BB" w:rsidRPr="00D8006F" w14:paraId="21F9512B" w14:textId="77777777" w:rsidTr="006E02BB">
        <w:trPr>
          <w:trHeight w:val="285"/>
          <w:jc w:val="center"/>
        </w:trPr>
        <w:tc>
          <w:tcPr>
            <w:tcW w:w="460" w:type="dxa"/>
            <w:shd w:val="clear" w:color="auto" w:fill="auto"/>
            <w:noWrap/>
            <w:vAlign w:val="bottom"/>
          </w:tcPr>
          <w:p w14:paraId="720292DF" w14:textId="1FF49244" w:rsidR="006E02BB" w:rsidRPr="006E02BB" w:rsidRDefault="00737EC8" w:rsidP="006E02BB">
            <w:pPr>
              <w:autoSpaceDE w:val="0"/>
              <w:autoSpaceDN w:val="0"/>
              <w:adjustRightInd w:val="0"/>
              <w:jc w:val="both"/>
              <w:rPr>
                <w:rFonts w:ascii="Arial Narrow" w:hAnsi="Arial Narrow"/>
                <w:sz w:val="22"/>
                <w:szCs w:val="22"/>
              </w:rPr>
            </w:pPr>
            <w:r>
              <w:rPr>
                <w:rFonts w:ascii="Arial Narrow" w:hAnsi="Arial Narrow"/>
                <w:sz w:val="22"/>
                <w:szCs w:val="22"/>
              </w:rPr>
              <w:t>3</w:t>
            </w:r>
          </w:p>
        </w:tc>
        <w:tc>
          <w:tcPr>
            <w:tcW w:w="3620" w:type="dxa"/>
            <w:shd w:val="clear" w:color="auto" w:fill="auto"/>
            <w:noWrap/>
          </w:tcPr>
          <w:p w14:paraId="67C95E6F" w14:textId="7F8ABE1D" w:rsidR="006E02BB" w:rsidRPr="006E02BB" w:rsidRDefault="006E02BB" w:rsidP="006E02BB">
            <w:pPr>
              <w:autoSpaceDE w:val="0"/>
              <w:autoSpaceDN w:val="0"/>
              <w:adjustRightInd w:val="0"/>
              <w:jc w:val="both"/>
              <w:rPr>
                <w:rFonts w:ascii="Arial Narrow" w:hAnsi="Arial Narrow"/>
                <w:sz w:val="22"/>
                <w:szCs w:val="22"/>
              </w:rPr>
            </w:pPr>
            <w:r w:rsidRPr="006E02BB">
              <w:rPr>
                <w:rFonts w:ascii="Arial Narrow" w:hAnsi="Arial Narrow"/>
                <w:sz w:val="22"/>
                <w:szCs w:val="22"/>
              </w:rPr>
              <w:t>Powierzchnia biurowo-socjalna -techniczna</w:t>
            </w:r>
          </w:p>
        </w:tc>
        <w:tc>
          <w:tcPr>
            <w:tcW w:w="1936" w:type="dxa"/>
            <w:shd w:val="clear" w:color="auto" w:fill="auto"/>
            <w:noWrap/>
          </w:tcPr>
          <w:p w14:paraId="3338B80B" w14:textId="08AC6329" w:rsidR="006E02BB" w:rsidRPr="006E02BB" w:rsidRDefault="006E02BB" w:rsidP="006E02BB">
            <w:pPr>
              <w:autoSpaceDE w:val="0"/>
              <w:autoSpaceDN w:val="0"/>
              <w:adjustRightInd w:val="0"/>
              <w:jc w:val="right"/>
              <w:rPr>
                <w:rFonts w:ascii="Arial Narrow" w:hAnsi="Arial Narrow"/>
                <w:sz w:val="22"/>
                <w:szCs w:val="22"/>
              </w:rPr>
            </w:pPr>
            <w:r w:rsidRPr="006E02BB">
              <w:rPr>
                <w:rFonts w:ascii="Arial Narrow" w:hAnsi="Arial Narrow"/>
                <w:sz w:val="22"/>
                <w:szCs w:val="22"/>
              </w:rPr>
              <w:t>592,53</w:t>
            </w:r>
          </w:p>
        </w:tc>
      </w:tr>
      <w:tr w:rsidR="006E02BB" w:rsidRPr="00D8006F" w14:paraId="6CBE6E69" w14:textId="77777777" w:rsidTr="006E02BB">
        <w:trPr>
          <w:trHeight w:val="285"/>
          <w:jc w:val="center"/>
        </w:trPr>
        <w:tc>
          <w:tcPr>
            <w:tcW w:w="460" w:type="dxa"/>
            <w:shd w:val="clear" w:color="auto" w:fill="auto"/>
            <w:noWrap/>
            <w:vAlign w:val="bottom"/>
          </w:tcPr>
          <w:p w14:paraId="52AC3D32" w14:textId="2393E3DD" w:rsidR="006E02BB" w:rsidRPr="006E02BB" w:rsidRDefault="00737EC8" w:rsidP="006E02BB">
            <w:pPr>
              <w:autoSpaceDE w:val="0"/>
              <w:autoSpaceDN w:val="0"/>
              <w:adjustRightInd w:val="0"/>
              <w:jc w:val="both"/>
              <w:rPr>
                <w:rFonts w:ascii="Arial Narrow" w:hAnsi="Arial Narrow"/>
                <w:sz w:val="22"/>
                <w:szCs w:val="22"/>
              </w:rPr>
            </w:pPr>
            <w:r>
              <w:rPr>
                <w:rFonts w:ascii="Arial Narrow" w:hAnsi="Arial Narrow"/>
                <w:sz w:val="22"/>
                <w:szCs w:val="22"/>
              </w:rPr>
              <w:t>4</w:t>
            </w:r>
          </w:p>
        </w:tc>
        <w:tc>
          <w:tcPr>
            <w:tcW w:w="3620" w:type="dxa"/>
            <w:shd w:val="clear" w:color="auto" w:fill="auto"/>
            <w:noWrap/>
          </w:tcPr>
          <w:p w14:paraId="34B4849A" w14:textId="5864E2DA" w:rsidR="006E02BB" w:rsidRPr="006E02BB" w:rsidRDefault="006E02BB" w:rsidP="006E02BB">
            <w:pPr>
              <w:autoSpaceDE w:val="0"/>
              <w:autoSpaceDN w:val="0"/>
              <w:adjustRightInd w:val="0"/>
              <w:jc w:val="both"/>
              <w:rPr>
                <w:rFonts w:ascii="Arial Narrow" w:hAnsi="Arial Narrow"/>
                <w:sz w:val="22"/>
                <w:szCs w:val="22"/>
              </w:rPr>
            </w:pPr>
            <w:r w:rsidRPr="006E02BB">
              <w:rPr>
                <w:rFonts w:ascii="Arial Narrow" w:hAnsi="Arial Narrow"/>
                <w:sz w:val="22"/>
                <w:szCs w:val="22"/>
              </w:rPr>
              <w:t xml:space="preserve">Powierzchnia </w:t>
            </w:r>
            <w:proofErr w:type="spellStart"/>
            <w:r w:rsidRPr="006E02BB">
              <w:rPr>
                <w:rFonts w:ascii="Arial Narrow" w:hAnsi="Arial Narrow"/>
                <w:sz w:val="22"/>
                <w:szCs w:val="22"/>
              </w:rPr>
              <w:t>Clean</w:t>
            </w:r>
            <w:proofErr w:type="spellEnd"/>
            <w:r w:rsidRPr="006E02BB">
              <w:rPr>
                <w:rFonts w:ascii="Arial Narrow" w:hAnsi="Arial Narrow"/>
                <w:sz w:val="22"/>
                <w:szCs w:val="22"/>
              </w:rPr>
              <w:t xml:space="preserve"> </w:t>
            </w:r>
            <w:proofErr w:type="spellStart"/>
            <w:r w:rsidRPr="006E02BB">
              <w:rPr>
                <w:rFonts w:ascii="Arial Narrow" w:hAnsi="Arial Narrow"/>
                <w:sz w:val="22"/>
                <w:szCs w:val="22"/>
              </w:rPr>
              <w:t>Room</w:t>
            </w:r>
            <w:proofErr w:type="spellEnd"/>
          </w:p>
        </w:tc>
        <w:tc>
          <w:tcPr>
            <w:tcW w:w="1936" w:type="dxa"/>
            <w:shd w:val="clear" w:color="auto" w:fill="auto"/>
            <w:noWrap/>
          </w:tcPr>
          <w:p w14:paraId="0C4FCED5" w14:textId="315F9F8F" w:rsidR="006E02BB" w:rsidRPr="006E02BB" w:rsidRDefault="006E02BB" w:rsidP="006E02BB">
            <w:pPr>
              <w:autoSpaceDE w:val="0"/>
              <w:autoSpaceDN w:val="0"/>
              <w:adjustRightInd w:val="0"/>
              <w:jc w:val="right"/>
              <w:rPr>
                <w:rFonts w:ascii="Arial Narrow" w:hAnsi="Arial Narrow"/>
                <w:sz w:val="22"/>
                <w:szCs w:val="22"/>
              </w:rPr>
            </w:pPr>
            <w:r w:rsidRPr="006E02BB">
              <w:rPr>
                <w:rFonts w:ascii="Arial Narrow" w:hAnsi="Arial Narrow"/>
                <w:sz w:val="22"/>
                <w:szCs w:val="22"/>
              </w:rPr>
              <w:t>353,18</w:t>
            </w:r>
          </w:p>
        </w:tc>
      </w:tr>
      <w:tr w:rsidR="00D8006F" w:rsidRPr="00D8006F" w14:paraId="7A33C5A2" w14:textId="77777777" w:rsidTr="006E02BB">
        <w:trPr>
          <w:trHeight w:val="285"/>
          <w:jc w:val="center"/>
        </w:trPr>
        <w:tc>
          <w:tcPr>
            <w:tcW w:w="460" w:type="dxa"/>
            <w:shd w:val="clear" w:color="auto" w:fill="auto"/>
            <w:noWrap/>
            <w:vAlign w:val="bottom"/>
            <w:hideMark/>
          </w:tcPr>
          <w:p w14:paraId="2AA3E393" w14:textId="25C2D2F5" w:rsidR="00D8006F" w:rsidRPr="006E02BB" w:rsidRDefault="00737EC8" w:rsidP="00D8006F">
            <w:pPr>
              <w:autoSpaceDE w:val="0"/>
              <w:autoSpaceDN w:val="0"/>
              <w:adjustRightInd w:val="0"/>
              <w:jc w:val="both"/>
              <w:rPr>
                <w:rFonts w:ascii="Arial Narrow" w:hAnsi="Arial Narrow"/>
                <w:sz w:val="22"/>
                <w:szCs w:val="22"/>
              </w:rPr>
            </w:pPr>
            <w:r>
              <w:rPr>
                <w:rFonts w:ascii="Arial Narrow" w:hAnsi="Arial Narrow"/>
                <w:sz w:val="22"/>
                <w:szCs w:val="22"/>
              </w:rPr>
              <w:t>5</w:t>
            </w:r>
          </w:p>
        </w:tc>
        <w:tc>
          <w:tcPr>
            <w:tcW w:w="3620" w:type="dxa"/>
            <w:shd w:val="clear" w:color="auto" w:fill="auto"/>
            <w:noWrap/>
            <w:vAlign w:val="bottom"/>
            <w:hideMark/>
          </w:tcPr>
          <w:p w14:paraId="6C5E4BF3" w14:textId="77777777" w:rsidR="00D8006F" w:rsidRPr="006E02BB" w:rsidRDefault="00D8006F" w:rsidP="00D8006F">
            <w:pPr>
              <w:autoSpaceDE w:val="0"/>
              <w:autoSpaceDN w:val="0"/>
              <w:adjustRightInd w:val="0"/>
              <w:jc w:val="both"/>
              <w:rPr>
                <w:rFonts w:ascii="Arial Narrow" w:hAnsi="Arial Narrow"/>
                <w:sz w:val="22"/>
                <w:szCs w:val="22"/>
              </w:rPr>
            </w:pPr>
            <w:r w:rsidRPr="006E02BB">
              <w:rPr>
                <w:rFonts w:ascii="Arial Narrow" w:hAnsi="Arial Narrow"/>
                <w:sz w:val="22"/>
                <w:szCs w:val="22"/>
              </w:rPr>
              <w:t>Drogi; parkingi</w:t>
            </w:r>
          </w:p>
        </w:tc>
        <w:tc>
          <w:tcPr>
            <w:tcW w:w="1936" w:type="dxa"/>
            <w:shd w:val="clear" w:color="auto" w:fill="auto"/>
            <w:noWrap/>
            <w:vAlign w:val="bottom"/>
            <w:hideMark/>
          </w:tcPr>
          <w:p w14:paraId="7894A967" w14:textId="77777777" w:rsidR="00D8006F" w:rsidRPr="006E02BB" w:rsidRDefault="00D8006F" w:rsidP="000C4FC3">
            <w:pPr>
              <w:autoSpaceDE w:val="0"/>
              <w:autoSpaceDN w:val="0"/>
              <w:adjustRightInd w:val="0"/>
              <w:jc w:val="right"/>
              <w:rPr>
                <w:rFonts w:ascii="Arial Narrow" w:hAnsi="Arial Narrow"/>
                <w:sz w:val="22"/>
                <w:szCs w:val="22"/>
              </w:rPr>
            </w:pPr>
            <w:r w:rsidRPr="006E02BB">
              <w:rPr>
                <w:rFonts w:ascii="Arial Narrow" w:hAnsi="Arial Narrow"/>
                <w:sz w:val="22"/>
                <w:szCs w:val="22"/>
              </w:rPr>
              <w:t>1 631,50</w:t>
            </w:r>
          </w:p>
        </w:tc>
      </w:tr>
      <w:tr w:rsidR="00D8006F" w:rsidRPr="00D8006F" w14:paraId="4E7B55CD" w14:textId="77777777" w:rsidTr="006E02BB">
        <w:trPr>
          <w:trHeight w:val="285"/>
          <w:jc w:val="center"/>
        </w:trPr>
        <w:tc>
          <w:tcPr>
            <w:tcW w:w="460" w:type="dxa"/>
            <w:shd w:val="clear" w:color="auto" w:fill="auto"/>
            <w:noWrap/>
            <w:vAlign w:val="bottom"/>
            <w:hideMark/>
          </w:tcPr>
          <w:p w14:paraId="2F31C360" w14:textId="10EDEF37" w:rsidR="00D8006F" w:rsidRPr="006E02BB" w:rsidRDefault="00737EC8" w:rsidP="00D8006F">
            <w:pPr>
              <w:autoSpaceDE w:val="0"/>
              <w:autoSpaceDN w:val="0"/>
              <w:adjustRightInd w:val="0"/>
              <w:jc w:val="both"/>
              <w:rPr>
                <w:rFonts w:ascii="Arial Narrow" w:hAnsi="Arial Narrow"/>
                <w:sz w:val="22"/>
                <w:szCs w:val="22"/>
              </w:rPr>
            </w:pPr>
            <w:r>
              <w:rPr>
                <w:rFonts w:ascii="Arial Narrow" w:hAnsi="Arial Narrow"/>
                <w:sz w:val="22"/>
                <w:szCs w:val="22"/>
              </w:rPr>
              <w:t>6</w:t>
            </w:r>
          </w:p>
        </w:tc>
        <w:tc>
          <w:tcPr>
            <w:tcW w:w="3620" w:type="dxa"/>
            <w:shd w:val="clear" w:color="auto" w:fill="auto"/>
            <w:noWrap/>
            <w:vAlign w:val="bottom"/>
            <w:hideMark/>
          </w:tcPr>
          <w:p w14:paraId="23210687" w14:textId="77777777" w:rsidR="00D8006F" w:rsidRPr="006E02BB" w:rsidRDefault="00D8006F" w:rsidP="00D8006F">
            <w:pPr>
              <w:autoSpaceDE w:val="0"/>
              <w:autoSpaceDN w:val="0"/>
              <w:adjustRightInd w:val="0"/>
              <w:jc w:val="both"/>
              <w:rPr>
                <w:rFonts w:ascii="Arial Narrow" w:hAnsi="Arial Narrow"/>
                <w:sz w:val="22"/>
                <w:szCs w:val="22"/>
              </w:rPr>
            </w:pPr>
            <w:r w:rsidRPr="006E02BB">
              <w:rPr>
                <w:rFonts w:ascii="Arial Narrow" w:hAnsi="Arial Narrow"/>
                <w:sz w:val="22"/>
                <w:szCs w:val="22"/>
              </w:rPr>
              <w:t>Chodniki</w:t>
            </w:r>
          </w:p>
        </w:tc>
        <w:tc>
          <w:tcPr>
            <w:tcW w:w="1936" w:type="dxa"/>
            <w:shd w:val="clear" w:color="auto" w:fill="auto"/>
            <w:noWrap/>
            <w:vAlign w:val="bottom"/>
            <w:hideMark/>
          </w:tcPr>
          <w:p w14:paraId="45043BEA" w14:textId="77777777" w:rsidR="00D8006F" w:rsidRPr="006E02BB" w:rsidRDefault="00D8006F" w:rsidP="000C4FC3">
            <w:pPr>
              <w:autoSpaceDE w:val="0"/>
              <w:autoSpaceDN w:val="0"/>
              <w:adjustRightInd w:val="0"/>
              <w:jc w:val="right"/>
              <w:rPr>
                <w:rFonts w:ascii="Arial Narrow" w:hAnsi="Arial Narrow"/>
                <w:sz w:val="22"/>
                <w:szCs w:val="22"/>
              </w:rPr>
            </w:pPr>
            <w:r w:rsidRPr="006E02BB">
              <w:rPr>
                <w:rFonts w:ascii="Arial Narrow" w:hAnsi="Arial Narrow"/>
                <w:sz w:val="22"/>
                <w:szCs w:val="22"/>
              </w:rPr>
              <w:t>306,10</w:t>
            </w:r>
          </w:p>
        </w:tc>
      </w:tr>
      <w:tr w:rsidR="00D8006F" w:rsidRPr="00D8006F" w14:paraId="6DE469CD" w14:textId="77777777" w:rsidTr="006E02BB">
        <w:trPr>
          <w:trHeight w:val="300"/>
          <w:jc w:val="center"/>
        </w:trPr>
        <w:tc>
          <w:tcPr>
            <w:tcW w:w="460" w:type="dxa"/>
            <w:shd w:val="clear" w:color="auto" w:fill="auto"/>
            <w:noWrap/>
            <w:vAlign w:val="bottom"/>
            <w:hideMark/>
          </w:tcPr>
          <w:p w14:paraId="6C97727C" w14:textId="4D3EEE4D" w:rsidR="00D8006F" w:rsidRPr="006E02BB" w:rsidRDefault="00737EC8" w:rsidP="00D8006F">
            <w:pPr>
              <w:autoSpaceDE w:val="0"/>
              <w:autoSpaceDN w:val="0"/>
              <w:adjustRightInd w:val="0"/>
              <w:jc w:val="both"/>
              <w:rPr>
                <w:rFonts w:ascii="Arial Narrow" w:hAnsi="Arial Narrow"/>
                <w:sz w:val="22"/>
                <w:szCs w:val="22"/>
              </w:rPr>
            </w:pPr>
            <w:r>
              <w:rPr>
                <w:rFonts w:ascii="Arial Narrow" w:hAnsi="Arial Narrow"/>
                <w:sz w:val="22"/>
                <w:szCs w:val="22"/>
              </w:rPr>
              <w:t>7</w:t>
            </w:r>
          </w:p>
        </w:tc>
        <w:tc>
          <w:tcPr>
            <w:tcW w:w="3620" w:type="dxa"/>
            <w:shd w:val="clear" w:color="auto" w:fill="auto"/>
            <w:noWrap/>
            <w:vAlign w:val="bottom"/>
            <w:hideMark/>
          </w:tcPr>
          <w:p w14:paraId="090FF729" w14:textId="77777777" w:rsidR="00D8006F" w:rsidRPr="006E02BB" w:rsidRDefault="00D8006F" w:rsidP="00D8006F">
            <w:pPr>
              <w:autoSpaceDE w:val="0"/>
              <w:autoSpaceDN w:val="0"/>
              <w:adjustRightInd w:val="0"/>
              <w:jc w:val="both"/>
              <w:rPr>
                <w:rFonts w:ascii="Arial Narrow" w:hAnsi="Arial Narrow"/>
                <w:sz w:val="22"/>
                <w:szCs w:val="22"/>
              </w:rPr>
            </w:pPr>
            <w:r w:rsidRPr="006E02BB">
              <w:rPr>
                <w:rFonts w:ascii="Arial Narrow" w:hAnsi="Arial Narrow"/>
                <w:sz w:val="22"/>
                <w:szCs w:val="22"/>
              </w:rPr>
              <w:t>Zieleń</w:t>
            </w:r>
          </w:p>
        </w:tc>
        <w:tc>
          <w:tcPr>
            <w:tcW w:w="1936" w:type="dxa"/>
            <w:shd w:val="clear" w:color="auto" w:fill="auto"/>
            <w:noWrap/>
            <w:vAlign w:val="bottom"/>
            <w:hideMark/>
          </w:tcPr>
          <w:p w14:paraId="448999F7" w14:textId="77777777" w:rsidR="00D8006F" w:rsidRPr="006E02BB" w:rsidRDefault="00D8006F" w:rsidP="000C4FC3">
            <w:pPr>
              <w:autoSpaceDE w:val="0"/>
              <w:autoSpaceDN w:val="0"/>
              <w:adjustRightInd w:val="0"/>
              <w:jc w:val="right"/>
              <w:rPr>
                <w:rFonts w:ascii="Arial Narrow" w:hAnsi="Arial Narrow"/>
                <w:sz w:val="22"/>
                <w:szCs w:val="22"/>
              </w:rPr>
            </w:pPr>
            <w:r w:rsidRPr="006E02BB">
              <w:rPr>
                <w:rFonts w:ascii="Arial Narrow" w:hAnsi="Arial Narrow"/>
                <w:sz w:val="22"/>
                <w:szCs w:val="22"/>
              </w:rPr>
              <w:t>3 857,90</w:t>
            </w:r>
          </w:p>
        </w:tc>
      </w:tr>
    </w:tbl>
    <w:p w14:paraId="79946053" w14:textId="77777777" w:rsidR="00D8006F" w:rsidRDefault="00D8006F" w:rsidP="00FE51BC">
      <w:pPr>
        <w:autoSpaceDE w:val="0"/>
        <w:autoSpaceDN w:val="0"/>
        <w:adjustRightInd w:val="0"/>
        <w:jc w:val="both"/>
        <w:rPr>
          <w:rFonts w:ascii="Arial Narrow" w:hAnsi="Arial Narrow"/>
          <w:sz w:val="22"/>
          <w:szCs w:val="22"/>
        </w:rPr>
      </w:pPr>
    </w:p>
    <w:p w14:paraId="5A30F02C" w14:textId="57C6D47E" w:rsidR="00A34912" w:rsidRDefault="00A34912" w:rsidP="00FE51BC">
      <w:pPr>
        <w:autoSpaceDE w:val="0"/>
        <w:autoSpaceDN w:val="0"/>
        <w:adjustRightInd w:val="0"/>
        <w:jc w:val="both"/>
        <w:rPr>
          <w:rFonts w:ascii="Arial Narrow" w:hAnsi="Arial Narrow"/>
          <w:sz w:val="22"/>
          <w:szCs w:val="22"/>
        </w:rPr>
      </w:pPr>
      <w:r>
        <w:rPr>
          <w:rFonts w:ascii="Arial Narrow" w:hAnsi="Arial Narrow"/>
          <w:sz w:val="22"/>
          <w:szCs w:val="22"/>
        </w:rPr>
        <w:t>Zakres prac:</w:t>
      </w:r>
    </w:p>
    <w:p w14:paraId="773A1A6D" w14:textId="1CD40230" w:rsidR="00A34912" w:rsidRPr="006E02BB" w:rsidRDefault="00A34912" w:rsidP="006E02BB">
      <w:pPr>
        <w:pStyle w:val="Akapitzlist"/>
        <w:numPr>
          <w:ilvl w:val="0"/>
          <w:numId w:val="33"/>
        </w:numPr>
        <w:autoSpaceDE w:val="0"/>
        <w:autoSpaceDN w:val="0"/>
        <w:adjustRightInd w:val="0"/>
        <w:jc w:val="both"/>
        <w:rPr>
          <w:rFonts w:ascii="Arial Narrow" w:hAnsi="Arial Narrow"/>
          <w:sz w:val="22"/>
          <w:szCs w:val="22"/>
        </w:rPr>
      </w:pPr>
      <w:r w:rsidRPr="006E02BB">
        <w:rPr>
          <w:rFonts w:ascii="Arial Narrow" w:hAnsi="Arial Narrow"/>
          <w:sz w:val="22"/>
          <w:szCs w:val="22"/>
        </w:rPr>
        <w:t>Roboty przygotowawcze ziemno-fundamentowe i izolacyjne,</w:t>
      </w:r>
    </w:p>
    <w:p w14:paraId="0B14C6E8" w14:textId="229C8E33" w:rsidR="00A34912" w:rsidRPr="006E02BB" w:rsidRDefault="00A34912" w:rsidP="006E02BB">
      <w:pPr>
        <w:pStyle w:val="Akapitzlist"/>
        <w:numPr>
          <w:ilvl w:val="0"/>
          <w:numId w:val="33"/>
        </w:numPr>
        <w:autoSpaceDE w:val="0"/>
        <w:autoSpaceDN w:val="0"/>
        <w:adjustRightInd w:val="0"/>
        <w:jc w:val="both"/>
        <w:rPr>
          <w:rFonts w:ascii="Arial Narrow" w:hAnsi="Arial Narrow"/>
          <w:sz w:val="22"/>
          <w:szCs w:val="22"/>
        </w:rPr>
      </w:pPr>
      <w:r w:rsidRPr="006E02BB">
        <w:rPr>
          <w:rFonts w:ascii="Arial Narrow" w:hAnsi="Arial Narrow"/>
          <w:sz w:val="22"/>
          <w:szCs w:val="22"/>
        </w:rPr>
        <w:t>Stan surowy – konstrukcja stalowa i żelbetowa, obudowa ścienna</w:t>
      </w:r>
    </w:p>
    <w:p w14:paraId="371F56C6" w14:textId="4F3152A0" w:rsidR="00A34912" w:rsidRPr="006E02BB" w:rsidRDefault="00A34912" w:rsidP="006E02BB">
      <w:pPr>
        <w:pStyle w:val="Akapitzlist"/>
        <w:numPr>
          <w:ilvl w:val="0"/>
          <w:numId w:val="33"/>
        </w:numPr>
        <w:autoSpaceDE w:val="0"/>
        <w:autoSpaceDN w:val="0"/>
        <w:adjustRightInd w:val="0"/>
        <w:jc w:val="both"/>
        <w:rPr>
          <w:rFonts w:ascii="Arial Narrow" w:hAnsi="Arial Narrow"/>
          <w:sz w:val="22"/>
          <w:szCs w:val="22"/>
        </w:rPr>
      </w:pPr>
      <w:r w:rsidRPr="006E02BB">
        <w:rPr>
          <w:rFonts w:ascii="Arial Narrow" w:hAnsi="Arial Narrow"/>
          <w:sz w:val="22"/>
          <w:szCs w:val="22"/>
        </w:rPr>
        <w:t>Dach</w:t>
      </w:r>
    </w:p>
    <w:p w14:paraId="4850AF03" w14:textId="1081D946" w:rsidR="00A34912" w:rsidRPr="006E02BB" w:rsidRDefault="00A34912" w:rsidP="006E02BB">
      <w:pPr>
        <w:pStyle w:val="Akapitzlist"/>
        <w:numPr>
          <w:ilvl w:val="0"/>
          <w:numId w:val="33"/>
        </w:numPr>
        <w:autoSpaceDE w:val="0"/>
        <w:autoSpaceDN w:val="0"/>
        <w:adjustRightInd w:val="0"/>
        <w:jc w:val="both"/>
        <w:rPr>
          <w:rFonts w:ascii="Arial Narrow" w:hAnsi="Arial Narrow"/>
          <w:sz w:val="22"/>
          <w:szCs w:val="22"/>
        </w:rPr>
      </w:pPr>
      <w:r w:rsidRPr="006E02BB">
        <w:rPr>
          <w:rFonts w:ascii="Arial Narrow" w:hAnsi="Arial Narrow"/>
          <w:sz w:val="22"/>
          <w:szCs w:val="22"/>
        </w:rPr>
        <w:t>Ściany działowe,</w:t>
      </w:r>
    </w:p>
    <w:p w14:paraId="5A56F20F" w14:textId="3358F74D" w:rsidR="00A34912" w:rsidRPr="006E02BB" w:rsidRDefault="00A34912" w:rsidP="006E02BB">
      <w:pPr>
        <w:pStyle w:val="Akapitzlist"/>
        <w:numPr>
          <w:ilvl w:val="0"/>
          <w:numId w:val="33"/>
        </w:numPr>
        <w:autoSpaceDE w:val="0"/>
        <w:autoSpaceDN w:val="0"/>
        <w:adjustRightInd w:val="0"/>
        <w:jc w:val="both"/>
        <w:rPr>
          <w:rFonts w:ascii="Arial Narrow" w:hAnsi="Arial Narrow"/>
          <w:sz w:val="22"/>
          <w:szCs w:val="22"/>
        </w:rPr>
      </w:pPr>
      <w:r w:rsidRPr="006E02BB">
        <w:rPr>
          <w:rFonts w:ascii="Arial Narrow" w:hAnsi="Arial Narrow"/>
          <w:sz w:val="22"/>
          <w:szCs w:val="22"/>
        </w:rPr>
        <w:t>Posadzki, sufity,</w:t>
      </w:r>
    </w:p>
    <w:p w14:paraId="54911FD6" w14:textId="70B73F14" w:rsidR="00A34912" w:rsidRPr="006E02BB" w:rsidRDefault="00A34912" w:rsidP="006E02BB">
      <w:pPr>
        <w:pStyle w:val="Akapitzlist"/>
        <w:numPr>
          <w:ilvl w:val="0"/>
          <w:numId w:val="33"/>
        </w:numPr>
        <w:autoSpaceDE w:val="0"/>
        <w:autoSpaceDN w:val="0"/>
        <w:adjustRightInd w:val="0"/>
        <w:jc w:val="both"/>
        <w:rPr>
          <w:rFonts w:ascii="Arial Narrow" w:hAnsi="Arial Narrow"/>
          <w:sz w:val="22"/>
          <w:szCs w:val="22"/>
        </w:rPr>
      </w:pPr>
      <w:r w:rsidRPr="006E02BB">
        <w:rPr>
          <w:rFonts w:ascii="Arial Narrow" w:hAnsi="Arial Narrow"/>
          <w:sz w:val="22"/>
          <w:szCs w:val="22"/>
        </w:rPr>
        <w:t>Stolarka okienna i drzwiowa,</w:t>
      </w:r>
    </w:p>
    <w:p w14:paraId="5E7F2E48" w14:textId="73A287E8" w:rsidR="00A34912" w:rsidRPr="006E02BB" w:rsidRDefault="00A34912" w:rsidP="006E02BB">
      <w:pPr>
        <w:pStyle w:val="Akapitzlist"/>
        <w:numPr>
          <w:ilvl w:val="0"/>
          <w:numId w:val="33"/>
        </w:numPr>
        <w:autoSpaceDE w:val="0"/>
        <w:autoSpaceDN w:val="0"/>
        <w:adjustRightInd w:val="0"/>
        <w:jc w:val="both"/>
        <w:rPr>
          <w:rFonts w:ascii="Arial Narrow" w:hAnsi="Arial Narrow"/>
          <w:sz w:val="22"/>
          <w:szCs w:val="22"/>
        </w:rPr>
      </w:pPr>
      <w:r w:rsidRPr="006E02BB">
        <w:rPr>
          <w:rFonts w:ascii="Arial Narrow" w:hAnsi="Arial Narrow"/>
          <w:sz w:val="22"/>
          <w:szCs w:val="22"/>
        </w:rPr>
        <w:t>Prace elewacyjne,</w:t>
      </w:r>
    </w:p>
    <w:p w14:paraId="01D2CD8E" w14:textId="3F59550B" w:rsidR="00A34912" w:rsidRPr="00737EC8" w:rsidRDefault="00A34912" w:rsidP="006E02BB">
      <w:pPr>
        <w:pStyle w:val="Akapitzlist"/>
        <w:numPr>
          <w:ilvl w:val="0"/>
          <w:numId w:val="33"/>
        </w:numPr>
        <w:autoSpaceDE w:val="0"/>
        <w:autoSpaceDN w:val="0"/>
        <w:adjustRightInd w:val="0"/>
        <w:jc w:val="both"/>
        <w:rPr>
          <w:rFonts w:ascii="Arial Narrow" w:hAnsi="Arial Narrow"/>
          <w:sz w:val="22"/>
          <w:szCs w:val="22"/>
        </w:rPr>
      </w:pPr>
      <w:r w:rsidRPr="006E02BB">
        <w:rPr>
          <w:rFonts w:ascii="Arial Narrow" w:hAnsi="Arial Narrow"/>
          <w:sz w:val="22"/>
          <w:szCs w:val="22"/>
        </w:rPr>
        <w:t>Instalacje</w:t>
      </w:r>
      <w:r w:rsidR="00737EC8">
        <w:rPr>
          <w:rFonts w:ascii="Arial Narrow" w:hAnsi="Arial Narrow"/>
          <w:sz w:val="22"/>
          <w:szCs w:val="22"/>
        </w:rPr>
        <w:t>.</w:t>
      </w:r>
    </w:p>
    <w:p w14:paraId="4C403E5F" w14:textId="77777777" w:rsidR="00D8006F" w:rsidRDefault="00D8006F" w:rsidP="00FE51BC">
      <w:pPr>
        <w:autoSpaceDE w:val="0"/>
        <w:autoSpaceDN w:val="0"/>
        <w:adjustRightInd w:val="0"/>
        <w:jc w:val="both"/>
        <w:rPr>
          <w:rFonts w:ascii="Arial Narrow" w:hAnsi="Arial Narrow"/>
          <w:sz w:val="22"/>
          <w:szCs w:val="22"/>
        </w:rPr>
      </w:pPr>
    </w:p>
    <w:p w14:paraId="6AA68D15" w14:textId="79D67158" w:rsidR="008050D2" w:rsidRPr="005F6272" w:rsidRDefault="00FE51BC" w:rsidP="00737EC8">
      <w:pPr>
        <w:jc w:val="both"/>
        <w:rPr>
          <w:rFonts w:ascii="Arial Narrow" w:hAnsi="Arial Narrow"/>
          <w:sz w:val="22"/>
          <w:szCs w:val="22"/>
        </w:rPr>
      </w:pPr>
      <w:r w:rsidRPr="005F6272">
        <w:rPr>
          <w:rFonts w:ascii="Arial Narrow" w:hAnsi="Arial Narrow"/>
          <w:sz w:val="22"/>
          <w:szCs w:val="22"/>
        </w:rPr>
        <w:t xml:space="preserve">Miejsce inwestycji – </w:t>
      </w:r>
      <w:r w:rsidR="00A34912" w:rsidRPr="005F6272">
        <w:rPr>
          <w:rFonts w:ascii="Arial Narrow" w:hAnsi="Arial Narrow"/>
          <w:sz w:val="22"/>
          <w:szCs w:val="22"/>
        </w:rPr>
        <w:t>na działkach oznaczonych</w:t>
      </w:r>
      <w:r w:rsidR="008050D2" w:rsidRPr="005F6272">
        <w:rPr>
          <w:rFonts w:ascii="Arial Narrow" w:hAnsi="Arial Narrow"/>
          <w:sz w:val="22"/>
          <w:szCs w:val="22"/>
        </w:rPr>
        <w:t xml:space="preserve"> nr geod. 525, 526, 527 położonych w Rykach przy ul. Przemysłowej.</w:t>
      </w:r>
      <w:r w:rsidR="00C76255" w:rsidRPr="005F6272">
        <w:rPr>
          <w:rFonts w:ascii="Arial Narrow" w:hAnsi="Arial Narrow"/>
          <w:sz w:val="22"/>
          <w:szCs w:val="22"/>
        </w:rPr>
        <w:t xml:space="preserve"> Oferenci mają możliwość dokonania wizji lokalnej w miejscu realizacji przedmiotu zamówienia oraz zapoznania się z warunkami dojazdu do przyszłego placu budowy i prowadzenia budowy do końca czasu trwania przedmiotowego </w:t>
      </w:r>
      <w:r w:rsidR="00C76255" w:rsidRPr="005F6272">
        <w:rPr>
          <w:rFonts w:ascii="Arial Narrow" w:hAnsi="Arial Narrow"/>
          <w:sz w:val="22"/>
          <w:szCs w:val="22"/>
        </w:rPr>
        <w:lastRenderedPageBreak/>
        <w:t xml:space="preserve">postępowania bez konieczności umawiania się z </w:t>
      </w:r>
      <w:r w:rsidR="00201BBA" w:rsidRPr="005F6272">
        <w:rPr>
          <w:rFonts w:ascii="Arial Narrow" w:hAnsi="Arial Narrow"/>
          <w:sz w:val="22"/>
          <w:szCs w:val="22"/>
        </w:rPr>
        <w:t xml:space="preserve">Zamawiającym. Miejsce realizacji przedmiotu zamówienia jest otwarte 7 dni w tygodniu przez całą dobę. </w:t>
      </w:r>
    </w:p>
    <w:p w14:paraId="127F56AB" w14:textId="77777777" w:rsidR="008050D2" w:rsidRPr="005F6272" w:rsidRDefault="008050D2" w:rsidP="00C76255">
      <w:pPr>
        <w:rPr>
          <w:rFonts w:ascii="Arial Narrow" w:hAnsi="Arial Narrow"/>
          <w:sz w:val="22"/>
          <w:szCs w:val="22"/>
        </w:rPr>
      </w:pPr>
    </w:p>
    <w:p w14:paraId="1715B831" w14:textId="531BB7AF" w:rsidR="00FE51BC" w:rsidRPr="005F6272" w:rsidRDefault="00FE51BC" w:rsidP="00C76255">
      <w:pPr>
        <w:autoSpaceDE w:val="0"/>
        <w:autoSpaceDN w:val="0"/>
        <w:adjustRightInd w:val="0"/>
        <w:jc w:val="both"/>
        <w:rPr>
          <w:rFonts w:ascii="Arial Narrow" w:hAnsi="Arial Narrow"/>
          <w:sz w:val="22"/>
          <w:szCs w:val="22"/>
        </w:rPr>
      </w:pPr>
      <w:r w:rsidRPr="005F6272">
        <w:rPr>
          <w:rFonts w:ascii="Arial Narrow" w:hAnsi="Arial Narrow"/>
          <w:sz w:val="22"/>
          <w:szCs w:val="22"/>
        </w:rPr>
        <w:t>Zamówienie realizowane będzie w oparciu o Decyzję zatwierdzającą projekt i udzielając</w:t>
      </w:r>
      <w:r w:rsidR="00E92224" w:rsidRPr="005F6272">
        <w:rPr>
          <w:rFonts w:ascii="Arial Narrow" w:hAnsi="Arial Narrow"/>
          <w:sz w:val="22"/>
          <w:szCs w:val="22"/>
        </w:rPr>
        <w:t xml:space="preserve">ą pozwolenia na budowę nr 206.2019 z dnia 06.06.2019 </w:t>
      </w:r>
      <w:r w:rsidRPr="005F6272">
        <w:rPr>
          <w:rFonts w:ascii="Arial Narrow" w:hAnsi="Arial Narrow"/>
          <w:sz w:val="22"/>
          <w:szCs w:val="22"/>
        </w:rPr>
        <w:t xml:space="preserve">r., wydaną przez </w:t>
      </w:r>
      <w:r w:rsidR="00E92224" w:rsidRPr="005F6272">
        <w:rPr>
          <w:rFonts w:ascii="Arial Narrow" w:hAnsi="Arial Narrow"/>
          <w:sz w:val="22"/>
          <w:szCs w:val="22"/>
        </w:rPr>
        <w:t>Starostwo Powiatowe w Rykach</w:t>
      </w:r>
      <w:r w:rsidRPr="005F6272">
        <w:rPr>
          <w:rFonts w:ascii="Arial Narrow" w:hAnsi="Arial Narrow"/>
          <w:sz w:val="22"/>
          <w:szCs w:val="22"/>
        </w:rPr>
        <w:t xml:space="preserve"> pod numerem AB.6740.</w:t>
      </w:r>
      <w:r w:rsidR="00E92224" w:rsidRPr="005F6272">
        <w:rPr>
          <w:rFonts w:ascii="Arial Narrow" w:hAnsi="Arial Narrow"/>
          <w:sz w:val="22"/>
          <w:szCs w:val="22"/>
        </w:rPr>
        <w:t>206</w:t>
      </w:r>
      <w:r w:rsidRPr="005F6272">
        <w:rPr>
          <w:rFonts w:ascii="Arial Narrow" w:hAnsi="Arial Narrow"/>
          <w:sz w:val="22"/>
          <w:szCs w:val="22"/>
        </w:rPr>
        <w:t>.</w:t>
      </w:r>
      <w:r w:rsidR="00E92224" w:rsidRPr="005F6272">
        <w:rPr>
          <w:rFonts w:ascii="Arial Narrow" w:hAnsi="Arial Narrow"/>
          <w:sz w:val="22"/>
          <w:szCs w:val="22"/>
        </w:rPr>
        <w:t>2019</w:t>
      </w:r>
      <w:r w:rsidR="00201BBA" w:rsidRPr="005F6272">
        <w:rPr>
          <w:rFonts w:ascii="Arial Narrow" w:hAnsi="Arial Narrow"/>
          <w:sz w:val="22"/>
          <w:szCs w:val="22"/>
        </w:rPr>
        <w:t xml:space="preserve"> (d</w:t>
      </w:r>
      <w:r w:rsidRPr="005F6272">
        <w:rPr>
          <w:rFonts w:ascii="Arial Narrow" w:hAnsi="Arial Narrow"/>
          <w:sz w:val="22"/>
          <w:szCs w:val="22"/>
        </w:rPr>
        <w:t xml:space="preserve">ecyzja stała się ostateczna w dniu </w:t>
      </w:r>
      <w:r w:rsidR="00596FF4" w:rsidRPr="005F6272">
        <w:rPr>
          <w:rFonts w:ascii="Arial Narrow" w:hAnsi="Arial Narrow"/>
          <w:sz w:val="22"/>
          <w:szCs w:val="22"/>
        </w:rPr>
        <w:t>28.06</w:t>
      </w:r>
      <w:r w:rsidRPr="005F6272">
        <w:rPr>
          <w:rFonts w:ascii="Arial Narrow" w:hAnsi="Arial Narrow"/>
          <w:sz w:val="22"/>
          <w:szCs w:val="22"/>
        </w:rPr>
        <w:t>.201</w:t>
      </w:r>
      <w:r w:rsidR="00596FF4" w:rsidRPr="005F6272">
        <w:rPr>
          <w:rFonts w:ascii="Arial Narrow" w:hAnsi="Arial Narrow"/>
          <w:sz w:val="22"/>
          <w:szCs w:val="22"/>
        </w:rPr>
        <w:t xml:space="preserve">9 </w:t>
      </w:r>
      <w:r w:rsidRPr="005F6272">
        <w:rPr>
          <w:rFonts w:ascii="Arial Narrow" w:hAnsi="Arial Narrow"/>
          <w:sz w:val="22"/>
          <w:szCs w:val="22"/>
        </w:rPr>
        <w:t>r.</w:t>
      </w:r>
      <w:r w:rsidR="00201BBA" w:rsidRPr="005F6272">
        <w:rPr>
          <w:rFonts w:ascii="Arial Narrow" w:hAnsi="Arial Narrow"/>
          <w:sz w:val="22"/>
          <w:szCs w:val="22"/>
        </w:rPr>
        <w:t xml:space="preserve">) </w:t>
      </w:r>
      <w:r w:rsidR="00594E25" w:rsidRPr="005F6272">
        <w:rPr>
          <w:rFonts w:ascii="Arial Narrow" w:hAnsi="Arial Narrow"/>
          <w:sz w:val="22"/>
          <w:szCs w:val="22"/>
        </w:rPr>
        <w:t>oraz w oparciu o pozwolenie zamienne</w:t>
      </w:r>
      <w:r w:rsidR="005F6272" w:rsidRPr="005F6272">
        <w:rPr>
          <w:rFonts w:ascii="Arial Narrow" w:hAnsi="Arial Narrow"/>
          <w:sz w:val="22"/>
          <w:szCs w:val="22"/>
        </w:rPr>
        <w:t>, które</w:t>
      </w:r>
      <w:r w:rsidR="00317723">
        <w:rPr>
          <w:rFonts w:ascii="Arial Narrow" w:hAnsi="Arial Narrow"/>
          <w:sz w:val="22"/>
          <w:szCs w:val="22"/>
        </w:rPr>
        <w:t xml:space="preserve">go wydanie planowane jest na </w:t>
      </w:r>
      <w:r w:rsidR="005F6272" w:rsidRPr="005F6272">
        <w:rPr>
          <w:rFonts w:ascii="Arial Narrow" w:hAnsi="Arial Narrow"/>
          <w:sz w:val="22"/>
          <w:szCs w:val="22"/>
        </w:rPr>
        <w:t>I kwarta</w:t>
      </w:r>
      <w:r w:rsidR="00317723">
        <w:rPr>
          <w:rFonts w:ascii="Arial Narrow" w:hAnsi="Arial Narrow"/>
          <w:sz w:val="22"/>
          <w:szCs w:val="22"/>
        </w:rPr>
        <w:t>ł</w:t>
      </w:r>
      <w:r w:rsidR="005F6272" w:rsidRPr="005F6272">
        <w:rPr>
          <w:rFonts w:ascii="Arial Narrow" w:hAnsi="Arial Narrow"/>
          <w:sz w:val="22"/>
          <w:szCs w:val="22"/>
        </w:rPr>
        <w:t xml:space="preserve"> 2020 r. D</w:t>
      </w:r>
      <w:r w:rsidR="00594E25" w:rsidRPr="005F6272">
        <w:rPr>
          <w:rFonts w:ascii="Arial Narrow" w:hAnsi="Arial Narrow"/>
          <w:sz w:val="22"/>
          <w:szCs w:val="22"/>
        </w:rPr>
        <w:t xml:space="preserve">okumentacja budowlana </w:t>
      </w:r>
      <w:r w:rsidR="005F6272" w:rsidRPr="005F6272">
        <w:rPr>
          <w:rFonts w:ascii="Arial Narrow" w:hAnsi="Arial Narrow"/>
          <w:sz w:val="22"/>
          <w:szCs w:val="22"/>
        </w:rPr>
        <w:t xml:space="preserve">zamieszczona poniżej </w:t>
      </w:r>
      <w:r w:rsidR="00594E25" w:rsidRPr="005F6272">
        <w:rPr>
          <w:rFonts w:ascii="Arial Narrow" w:hAnsi="Arial Narrow"/>
          <w:sz w:val="22"/>
          <w:szCs w:val="22"/>
        </w:rPr>
        <w:t xml:space="preserve">uwzględnia zmiany </w:t>
      </w:r>
      <w:r w:rsidR="005F6272" w:rsidRPr="005F6272">
        <w:rPr>
          <w:rFonts w:ascii="Arial Narrow" w:hAnsi="Arial Narrow"/>
          <w:sz w:val="22"/>
          <w:szCs w:val="22"/>
        </w:rPr>
        <w:t xml:space="preserve">będące przedmiotem </w:t>
      </w:r>
      <w:r w:rsidR="00594E25" w:rsidRPr="005F6272">
        <w:rPr>
          <w:rFonts w:ascii="Arial Narrow" w:hAnsi="Arial Narrow"/>
          <w:sz w:val="22"/>
          <w:szCs w:val="22"/>
        </w:rPr>
        <w:t>pozwoleni</w:t>
      </w:r>
      <w:r w:rsidR="005F6272" w:rsidRPr="005F6272">
        <w:rPr>
          <w:rFonts w:ascii="Arial Narrow" w:hAnsi="Arial Narrow"/>
          <w:sz w:val="22"/>
          <w:szCs w:val="22"/>
        </w:rPr>
        <w:t>a</w:t>
      </w:r>
      <w:r w:rsidR="00594E25" w:rsidRPr="005F6272">
        <w:rPr>
          <w:rFonts w:ascii="Arial Narrow" w:hAnsi="Arial Narrow"/>
          <w:sz w:val="22"/>
          <w:szCs w:val="22"/>
        </w:rPr>
        <w:t xml:space="preserve"> zamienn</w:t>
      </w:r>
      <w:r w:rsidR="005F6272" w:rsidRPr="005F6272">
        <w:rPr>
          <w:rFonts w:ascii="Arial Narrow" w:hAnsi="Arial Narrow"/>
          <w:sz w:val="22"/>
          <w:szCs w:val="22"/>
        </w:rPr>
        <w:t>ego</w:t>
      </w:r>
      <w:r w:rsidR="00594E25" w:rsidRPr="005F6272">
        <w:rPr>
          <w:rFonts w:ascii="Arial Narrow" w:hAnsi="Arial Narrow"/>
          <w:sz w:val="22"/>
          <w:szCs w:val="22"/>
        </w:rPr>
        <w:t xml:space="preserve">. </w:t>
      </w:r>
    </w:p>
    <w:p w14:paraId="3747F9AE" w14:textId="77777777" w:rsidR="00FE51BC" w:rsidRPr="005F6272" w:rsidRDefault="00FE51BC" w:rsidP="00FE51BC">
      <w:pPr>
        <w:autoSpaceDE w:val="0"/>
        <w:autoSpaceDN w:val="0"/>
        <w:adjustRightInd w:val="0"/>
        <w:jc w:val="both"/>
        <w:rPr>
          <w:rFonts w:ascii="Arial Narrow" w:hAnsi="Arial Narrow"/>
          <w:sz w:val="22"/>
          <w:szCs w:val="22"/>
        </w:rPr>
      </w:pPr>
    </w:p>
    <w:p w14:paraId="5F4265CB" w14:textId="386C4B8B" w:rsidR="00FE51BC" w:rsidRPr="006F66B9" w:rsidRDefault="00FE51BC" w:rsidP="00FE51BC">
      <w:pPr>
        <w:autoSpaceDE w:val="0"/>
        <w:autoSpaceDN w:val="0"/>
        <w:adjustRightInd w:val="0"/>
        <w:jc w:val="both"/>
        <w:rPr>
          <w:rFonts w:ascii="Arial Narrow" w:hAnsi="Arial Narrow"/>
          <w:sz w:val="22"/>
          <w:szCs w:val="22"/>
        </w:rPr>
      </w:pPr>
      <w:r w:rsidRPr="005F6272">
        <w:rPr>
          <w:rFonts w:ascii="Arial Narrow" w:hAnsi="Arial Narrow"/>
          <w:sz w:val="22"/>
          <w:szCs w:val="22"/>
        </w:rPr>
        <w:t>Zamówienie realizowane będzie na podstawie dokumentacji budowlanej</w:t>
      </w:r>
      <w:r w:rsidR="00E92224" w:rsidRPr="005F6272">
        <w:rPr>
          <w:rFonts w:ascii="Arial Narrow" w:hAnsi="Arial Narrow"/>
          <w:sz w:val="22"/>
          <w:szCs w:val="22"/>
        </w:rPr>
        <w:t>, któr</w:t>
      </w:r>
      <w:r w:rsidR="00C45F99">
        <w:rPr>
          <w:rFonts w:ascii="Arial Narrow" w:hAnsi="Arial Narrow"/>
          <w:sz w:val="22"/>
          <w:szCs w:val="22"/>
        </w:rPr>
        <w:t>a</w:t>
      </w:r>
      <w:r w:rsidR="00A34912" w:rsidRPr="005F6272">
        <w:rPr>
          <w:rFonts w:ascii="Arial Narrow" w:hAnsi="Arial Narrow"/>
          <w:sz w:val="22"/>
          <w:szCs w:val="22"/>
        </w:rPr>
        <w:t xml:space="preserve"> w formie elektronicznej</w:t>
      </w:r>
      <w:r w:rsidR="00E92224" w:rsidRPr="005F6272">
        <w:rPr>
          <w:rFonts w:ascii="Arial Narrow" w:hAnsi="Arial Narrow"/>
          <w:sz w:val="22"/>
          <w:szCs w:val="22"/>
        </w:rPr>
        <w:t xml:space="preserve"> </w:t>
      </w:r>
      <w:r w:rsidR="00C45F99">
        <w:rPr>
          <w:rFonts w:ascii="Arial Narrow" w:hAnsi="Arial Narrow"/>
          <w:sz w:val="22"/>
          <w:szCs w:val="22"/>
        </w:rPr>
        <w:t>jest</w:t>
      </w:r>
      <w:r w:rsidR="00C45F99" w:rsidRPr="005F6272">
        <w:rPr>
          <w:rFonts w:ascii="Arial Narrow" w:hAnsi="Arial Narrow"/>
          <w:sz w:val="22"/>
          <w:szCs w:val="22"/>
        </w:rPr>
        <w:t xml:space="preserve"> </w:t>
      </w:r>
      <w:r w:rsidR="00E92224" w:rsidRPr="005F6272">
        <w:rPr>
          <w:rFonts w:ascii="Arial Narrow" w:hAnsi="Arial Narrow"/>
          <w:sz w:val="22"/>
          <w:szCs w:val="22"/>
        </w:rPr>
        <w:t>dostępn</w:t>
      </w:r>
      <w:r w:rsidR="00C45F99">
        <w:rPr>
          <w:rFonts w:ascii="Arial Narrow" w:hAnsi="Arial Narrow"/>
          <w:sz w:val="22"/>
          <w:szCs w:val="22"/>
        </w:rPr>
        <w:t>a</w:t>
      </w:r>
      <w:r w:rsidR="00E32CFB" w:rsidRPr="005F6272">
        <w:rPr>
          <w:rFonts w:ascii="Arial Narrow" w:hAnsi="Arial Narrow"/>
          <w:sz w:val="22"/>
          <w:szCs w:val="22"/>
        </w:rPr>
        <w:t xml:space="preserve"> do pobrania pod linkiem </w:t>
      </w:r>
      <w:hyperlink r:id="rId8" w:history="1">
        <w:r w:rsidR="008008E6" w:rsidRPr="006F7B3C">
          <w:rPr>
            <w:rStyle w:val="Hipercze"/>
            <w:rFonts w:ascii="Arial Narrow" w:hAnsi="Arial Narrow"/>
            <w:sz w:val="22"/>
            <w:szCs w:val="22"/>
          </w:rPr>
          <w:t>https://drive.google.com/open?id=16YqOQ-Z8laEDOtKGTd92iNx032y9x7DJ</w:t>
        </w:r>
      </w:hyperlink>
      <w:r w:rsidR="008008E6">
        <w:rPr>
          <w:rFonts w:ascii="Arial Narrow" w:hAnsi="Arial Narrow"/>
          <w:sz w:val="22"/>
          <w:szCs w:val="22"/>
        </w:rPr>
        <w:t xml:space="preserve"> </w:t>
      </w:r>
    </w:p>
    <w:p w14:paraId="114817EE" w14:textId="77777777" w:rsidR="00FE51BC" w:rsidRPr="006F66B9" w:rsidRDefault="00FE51BC" w:rsidP="00FE51BC">
      <w:pPr>
        <w:autoSpaceDE w:val="0"/>
        <w:autoSpaceDN w:val="0"/>
        <w:adjustRightInd w:val="0"/>
        <w:jc w:val="both"/>
        <w:rPr>
          <w:rFonts w:ascii="Arial Narrow" w:hAnsi="Arial Narrow"/>
          <w:sz w:val="22"/>
          <w:szCs w:val="22"/>
        </w:rPr>
      </w:pPr>
    </w:p>
    <w:p w14:paraId="15CAD09E" w14:textId="77777777" w:rsidR="00FE51BC" w:rsidRPr="006F66B9" w:rsidRDefault="00FE51BC" w:rsidP="00FE51BC">
      <w:pPr>
        <w:autoSpaceDE w:val="0"/>
        <w:autoSpaceDN w:val="0"/>
        <w:adjustRightInd w:val="0"/>
        <w:jc w:val="both"/>
        <w:rPr>
          <w:rFonts w:ascii="Arial Narrow" w:hAnsi="Arial Narrow"/>
          <w:sz w:val="22"/>
          <w:szCs w:val="22"/>
        </w:rPr>
      </w:pPr>
      <w:r w:rsidRPr="006F66B9">
        <w:rPr>
          <w:rFonts w:ascii="Arial Narrow" w:hAnsi="Arial Narrow"/>
          <w:sz w:val="22"/>
          <w:szCs w:val="22"/>
        </w:rPr>
        <w:t>W skład przedmiotowej dokumentacji budowlanej wchodzi:</w:t>
      </w:r>
    </w:p>
    <w:p w14:paraId="20B1F7FF" w14:textId="77777777" w:rsidR="000107C3" w:rsidRPr="006F66B9" w:rsidRDefault="000107C3" w:rsidP="00FE51BC">
      <w:pPr>
        <w:autoSpaceDE w:val="0"/>
        <w:autoSpaceDN w:val="0"/>
        <w:adjustRightInd w:val="0"/>
        <w:jc w:val="both"/>
        <w:rPr>
          <w:rFonts w:ascii="Arial Narrow" w:hAnsi="Arial Narrow"/>
          <w:sz w:val="22"/>
          <w:szCs w:val="22"/>
        </w:rPr>
      </w:pPr>
    </w:p>
    <w:p w14:paraId="286264CB" w14:textId="675734A5" w:rsidR="00596FF4" w:rsidRPr="00596FF4" w:rsidRDefault="000107C3" w:rsidP="00596FF4">
      <w:pPr>
        <w:autoSpaceDE w:val="0"/>
        <w:autoSpaceDN w:val="0"/>
        <w:adjustRightInd w:val="0"/>
        <w:jc w:val="both"/>
        <w:rPr>
          <w:rFonts w:ascii="Arial Narrow" w:hAnsi="Arial Narrow"/>
          <w:sz w:val="22"/>
          <w:szCs w:val="22"/>
        </w:rPr>
      </w:pPr>
      <w:r w:rsidRPr="006F66B9">
        <w:rPr>
          <w:rFonts w:ascii="Arial Narrow" w:hAnsi="Arial Narrow"/>
          <w:sz w:val="22"/>
          <w:szCs w:val="22"/>
        </w:rPr>
        <w:t xml:space="preserve">1. </w:t>
      </w:r>
      <w:r w:rsidR="00A46CAA">
        <w:rPr>
          <w:rFonts w:ascii="Arial Narrow" w:hAnsi="Arial Narrow"/>
          <w:sz w:val="22"/>
          <w:szCs w:val="22"/>
        </w:rPr>
        <w:t>Dokumentacja projektowa w postaci p</w:t>
      </w:r>
      <w:r w:rsidR="00596FF4" w:rsidRPr="00596FF4">
        <w:rPr>
          <w:rFonts w:ascii="Arial Narrow" w:hAnsi="Arial Narrow"/>
          <w:sz w:val="22"/>
          <w:szCs w:val="22"/>
        </w:rPr>
        <w:t>rojekt</w:t>
      </w:r>
      <w:r w:rsidR="00A46CAA">
        <w:rPr>
          <w:rFonts w:ascii="Arial Narrow" w:hAnsi="Arial Narrow"/>
          <w:sz w:val="22"/>
          <w:szCs w:val="22"/>
        </w:rPr>
        <w:t>u</w:t>
      </w:r>
      <w:r w:rsidR="00596FF4" w:rsidRPr="00596FF4">
        <w:rPr>
          <w:rFonts w:ascii="Arial Narrow" w:hAnsi="Arial Narrow"/>
          <w:sz w:val="22"/>
          <w:szCs w:val="22"/>
        </w:rPr>
        <w:t xml:space="preserve"> </w:t>
      </w:r>
      <w:r w:rsidR="00A46CAA">
        <w:rPr>
          <w:rFonts w:ascii="Arial Narrow" w:hAnsi="Arial Narrow"/>
          <w:sz w:val="22"/>
          <w:szCs w:val="22"/>
        </w:rPr>
        <w:t>w</w:t>
      </w:r>
      <w:r w:rsidR="00596FF4" w:rsidRPr="00596FF4">
        <w:rPr>
          <w:rFonts w:ascii="Arial Narrow" w:hAnsi="Arial Narrow"/>
          <w:sz w:val="22"/>
          <w:szCs w:val="22"/>
        </w:rPr>
        <w:t>ykonawcz</w:t>
      </w:r>
      <w:r w:rsidR="00A46CAA">
        <w:rPr>
          <w:rFonts w:ascii="Arial Narrow" w:hAnsi="Arial Narrow"/>
          <w:sz w:val="22"/>
          <w:szCs w:val="22"/>
        </w:rPr>
        <w:t>ego (uwzględniający planowane zmiany)</w:t>
      </w:r>
      <w:r w:rsidR="00596FF4" w:rsidRPr="00596FF4">
        <w:rPr>
          <w:rFonts w:ascii="Arial Narrow" w:hAnsi="Arial Narrow"/>
          <w:sz w:val="22"/>
          <w:szCs w:val="22"/>
        </w:rPr>
        <w:t xml:space="preserve"> w Wersji Elektronicznej (w PDF i DWG)</w:t>
      </w:r>
      <w:r w:rsidR="00C45F99">
        <w:rPr>
          <w:rFonts w:ascii="Arial Narrow" w:hAnsi="Arial Narrow"/>
          <w:sz w:val="22"/>
          <w:szCs w:val="22"/>
        </w:rPr>
        <w:t xml:space="preserve"> oraz pozwolenie na budowę z dnia 06.06.2019 r. </w:t>
      </w:r>
    </w:p>
    <w:p w14:paraId="3FC7B33D" w14:textId="7B593565" w:rsidR="000107C3" w:rsidRPr="006F66B9" w:rsidRDefault="000107C3" w:rsidP="00596FF4">
      <w:pPr>
        <w:autoSpaceDE w:val="0"/>
        <w:autoSpaceDN w:val="0"/>
        <w:adjustRightInd w:val="0"/>
        <w:jc w:val="both"/>
        <w:rPr>
          <w:rFonts w:ascii="Arial Narrow" w:hAnsi="Arial Narrow"/>
          <w:sz w:val="22"/>
          <w:szCs w:val="22"/>
        </w:rPr>
      </w:pPr>
    </w:p>
    <w:p w14:paraId="74515859" w14:textId="2967E6BF" w:rsidR="00FE51BC" w:rsidRPr="006F66B9" w:rsidRDefault="00FE51BC" w:rsidP="00FE51BC">
      <w:pPr>
        <w:autoSpaceDE w:val="0"/>
        <w:autoSpaceDN w:val="0"/>
        <w:adjustRightInd w:val="0"/>
        <w:jc w:val="both"/>
        <w:rPr>
          <w:rFonts w:ascii="Arial Narrow" w:hAnsi="Arial Narrow"/>
          <w:sz w:val="22"/>
          <w:szCs w:val="22"/>
        </w:rPr>
      </w:pPr>
      <w:r w:rsidRPr="006F66B9">
        <w:rPr>
          <w:rFonts w:ascii="Arial Narrow" w:hAnsi="Arial Narrow"/>
          <w:sz w:val="22"/>
          <w:szCs w:val="22"/>
        </w:rPr>
        <w:t>Przedmiot zamówienia musi zostać wykonany zgodnie z dokumentacją projektową, pozwoleniem na budowę oraz postanowieniami umowy</w:t>
      </w:r>
      <w:r w:rsidR="00A46CAA">
        <w:rPr>
          <w:rFonts w:ascii="Arial Narrow" w:hAnsi="Arial Narrow"/>
          <w:sz w:val="22"/>
          <w:szCs w:val="22"/>
        </w:rPr>
        <w:t xml:space="preserve"> współpracy</w:t>
      </w:r>
      <w:r w:rsidRPr="006F66B9">
        <w:rPr>
          <w:rFonts w:ascii="Arial Narrow" w:hAnsi="Arial Narrow"/>
          <w:sz w:val="22"/>
          <w:szCs w:val="22"/>
        </w:rPr>
        <w:t>, wymogami ustawy - Prawo budowlane i przepisami wykonawczymi do tej ustawy</w:t>
      </w:r>
      <w:r w:rsidR="000E3E27">
        <w:rPr>
          <w:rFonts w:ascii="Arial Narrow" w:hAnsi="Arial Narrow"/>
          <w:sz w:val="22"/>
          <w:szCs w:val="22"/>
        </w:rPr>
        <w:t xml:space="preserve"> jak również wszystkimi przepisami prawa powszechnie obowiązującego</w:t>
      </w:r>
      <w:r w:rsidRPr="006F66B9">
        <w:rPr>
          <w:rFonts w:ascii="Arial Narrow" w:hAnsi="Arial Narrow"/>
          <w:sz w:val="22"/>
          <w:szCs w:val="22"/>
        </w:rPr>
        <w:t xml:space="preserve">. Przedmiot </w:t>
      </w:r>
      <w:r w:rsidR="00E87919" w:rsidRPr="006F66B9">
        <w:rPr>
          <w:rFonts w:ascii="Arial Narrow" w:hAnsi="Arial Narrow"/>
          <w:sz w:val="22"/>
          <w:szCs w:val="22"/>
        </w:rPr>
        <w:t xml:space="preserve">zamówienia </w:t>
      </w:r>
      <w:r w:rsidRPr="006F66B9">
        <w:rPr>
          <w:rFonts w:ascii="Arial Narrow" w:hAnsi="Arial Narrow"/>
          <w:sz w:val="22"/>
          <w:szCs w:val="22"/>
        </w:rPr>
        <w:t>zostanie wykonany przy użyciu narzędzi, maszyn i urządzeń dostarczonych przez Wykonawcę. Wykonawca wykona przedmiot zamówienia, przy zastosowaniu materiałów posiadających wymagane przepisami prawa certyfikaty i</w:t>
      </w:r>
      <w:r w:rsidR="00A46CAA">
        <w:rPr>
          <w:rFonts w:ascii="Arial Narrow" w:hAnsi="Arial Narrow"/>
          <w:sz w:val="22"/>
          <w:szCs w:val="22"/>
        </w:rPr>
        <w:t> </w:t>
      </w:r>
      <w:r w:rsidRPr="006F66B9">
        <w:rPr>
          <w:rFonts w:ascii="Arial Narrow" w:hAnsi="Arial Narrow"/>
          <w:sz w:val="22"/>
          <w:szCs w:val="22"/>
        </w:rPr>
        <w:t>aprobaty techniczne oraz spełniających wymogi</w:t>
      </w:r>
      <w:r w:rsidR="008E0541">
        <w:rPr>
          <w:rFonts w:ascii="Arial Narrow" w:hAnsi="Arial Narrow"/>
          <w:sz w:val="22"/>
          <w:szCs w:val="22"/>
        </w:rPr>
        <w:t xml:space="preserve"> sztuki budowlanej - zgodnie z </w:t>
      </w:r>
      <w:r w:rsidRPr="006F66B9">
        <w:rPr>
          <w:rFonts w:ascii="Arial Narrow" w:hAnsi="Arial Narrow"/>
          <w:sz w:val="22"/>
          <w:szCs w:val="22"/>
        </w:rPr>
        <w:t xml:space="preserve">obowiązującymi w tym zakresie przepisami prawa. Ponadto użyte do wykonania robót materiały </w:t>
      </w:r>
      <w:r w:rsidR="00C64E09" w:rsidRPr="006F66B9">
        <w:rPr>
          <w:rFonts w:ascii="Arial Narrow" w:hAnsi="Arial Narrow"/>
          <w:sz w:val="22"/>
          <w:szCs w:val="22"/>
        </w:rPr>
        <w:t>będą nowe i w I klasie jakości.</w:t>
      </w:r>
    </w:p>
    <w:p w14:paraId="6FB73548" w14:textId="77777777" w:rsidR="004E7F8C" w:rsidRPr="006F66B9" w:rsidRDefault="004E7F8C" w:rsidP="00571EE8">
      <w:pPr>
        <w:autoSpaceDE w:val="0"/>
        <w:autoSpaceDN w:val="0"/>
        <w:adjustRightInd w:val="0"/>
        <w:rPr>
          <w:rFonts w:ascii="Arial Narrow" w:hAnsi="Arial Narrow"/>
          <w:sz w:val="22"/>
          <w:szCs w:val="22"/>
        </w:rPr>
      </w:pPr>
    </w:p>
    <w:p w14:paraId="3E5812A4" w14:textId="0872DDA5" w:rsidR="004E7F8C" w:rsidRPr="00596FF4" w:rsidRDefault="00596FF4" w:rsidP="00596FF4">
      <w:pPr>
        <w:autoSpaceDE w:val="0"/>
        <w:autoSpaceDN w:val="0"/>
        <w:adjustRightInd w:val="0"/>
        <w:jc w:val="both"/>
        <w:rPr>
          <w:rFonts w:ascii="Arial Narrow" w:hAnsi="Arial Narrow"/>
          <w:sz w:val="22"/>
          <w:szCs w:val="22"/>
        </w:rPr>
      </w:pPr>
      <w:r>
        <w:rPr>
          <w:rFonts w:ascii="Arial Narrow" w:hAnsi="Arial Narrow"/>
          <w:sz w:val="22"/>
          <w:szCs w:val="22"/>
        </w:rPr>
        <w:t>Termin postępowania ofertowego - p</w:t>
      </w:r>
      <w:r w:rsidR="004E7F8C" w:rsidRPr="00596FF4">
        <w:rPr>
          <w:rFonts w:ascii="Arial Narrow" w:hAnsi="Arial Narrow"/>
          <w:sz w:val="22"/>
          <w:szCs w:val="22"/>
        </w:rPr>
        <w:t xml:space="preserve">rzesłanie prawidłowo podpisanej tj. przez osobę uprawnioną do reprezentowania Oferenta, Załącznika nr </w:t>
      </w:r>
      <w:r w:rsidR="004E7F8C" w:rsidRPr="00314813">
        <w:rPr>
          <w:rFonts w:ascii="Arial Narrow" w:hAnsi="Arial Narrow"/>
          <w:sz w:val="22"/>
          <w:szCs w:val="22"/>
        </w:rPr>
        <w:t>1 – draft oferty wraz z załącznikami do dnia</w:t>
      </w:r>
      <w:r w:rsidR="004E7F8C" w:rsidRPr="00596FF4">
        <w:rPr>
          <w:rFonts w:ascii="Arial Narrow" w:hAnsi="Arial Narrow"/>
          <w:sz w:val="22"/>
          <w:szCs w:val="22"/>
        </w:rPr>
        <w:t xml:space="preserve"> </w:t>
      </w:r>
      <w:r w:rsidR="00893BE4">
        <w:rPr>
          <w:rFonts w:ascii="Arial Narrow" w:hAnsi="Arial Narrow"/>
          <w:b/>
          <w:sz w:val="22"/>
          <w:szCs w:val="22"/>
        </w:rPr>
        <w:t>07</w:t>
      </w:r>
      <w:r w:rsidR="005F6272" w:rsidRPr="00C45F99">
        <w:rPr>
          <w:rFonts w:ascii="Arial Narrow" w:hAnsi="Arial Narrow"/>
          <w:b/>
          <w:sz w:val="22"/>
          <w:szCs w:val="22"/>
        </w:rPr>
        <w:t>.0</w:t>
      </w:r>
      <w:r w:rsidR="00893BE4">
        <w:rPr>
          <w:rFonts w:ascii="Arial Narrow" w:hAnsi="Arial Narrow"/>
          <w:b/>
          <w:sz w:val="22"/>
          <w:szCs w:val="22"/>
        </w:rPr>
        <w:t>2</w:t>
      </w:r>
      <w:r w:rsidR="005F6272" w:rsidRPr="00C45F99">
        <w:rPr>
          <w:rFonts w:ascii="Arial Narrow" w:hAnsi="Arial Narrow"/>
          <w:b/>
          <w:sz w:val="22"/>
          <w:szCs w:val="22"/>
        </w:rPr>
        <w:t>.2020</w:t>
      </w:r>
      <w:r w:rsidR="00F505AE" w:rsidRPr="00C45F99">
        <w:rPr>
          <w:rFonts w:ascii="Arial Narrow" w:hAnsi="Arial Narrow"/>
          <w:b/>
          <w:sz w:val="22"/>
          <w:szCs w:val="22"/>
        </w:rPr>
        <w:t xml:space="preserve"> roku</w:t>
      </w:r>
      <w:r w:rsidR="004E7F8C" w:rsidRPr="00C45F99">
        <w:rPr>
          <w:rFonts w:ascii="Arial Narrow" w:hAnsi="Arial Narrow"/>
          <w:sz w:val="22"/>
          <w:szCs w:val="22"/>
        </w:rPr>
        <w:t>.</w:t>
      </w:r>
      <w:r w:rsidR="004E7F8C" w:rsidRPr="00737EC8">
        <w:rPr>
          <w:rFonts w:ascii="Arial Narrow" w:hAnsi="Arial Narrow"/>
          <w:sz w:val="22"/>
          <w:szCs w:val="22"/>
        </w:rPr>
        <w:t xml:space="preserve"> </w:t>
      </w:r>
    </w:p>
    <w:p w14:paraId="53CFF10C" w14:textId="77777777" w:rsidR="004F4AEA" w:rsidRPr="006F66B9" w:rsidRDefault="004F4AEA" w:rsidP="00571EE8">
      <w:pPr>
        <w:autoSpaceDE w:val="0"/>
        <w:autoSpaceDN w:val="0"/>
        <w:adjustRightInd w:val="0"/>
        <w:rPr>
          <w:rFonts w:ascii="Arial Narrow" w:hAnsi="Arial Narrow"/>
          <w:color w:val="000000"/>
          <w:sz w:val="22"/>
          <w:szCs w:val="22"/>
        </w:rPr>
      </w:pPr>
    </w:p>
    <w:p w14:paraId="6B5F4089" w14:textId="1E6C2510" w:rsidR="004F4AEA" w:rsidRPr="006F66B9" w:rsidRDefault="004F4AEA" w:rsidP="004F4AEA">
      <w:pPr>
        <w:autoSpaceDE w:val="0"/>
        <w:autoSpaceDN w:val="0"/>
        <w:adjustRightInd w:val="0"/>
        <w:spacing w:before="120" w:after="120"/>
        <w:jc w:val="both"/>
        <w:rPr>
          <w:rFonts w:ascii="Arial Narrow" w:hAnsi="Arial Narrow"/>
          <w:b/>
          <w:sz w:val="22"/>
          <w:szCs w:val="22"/>
          <w:u w:val="single"/>
        </w:rPr>
      </w:pPr>
      <w:r w:rsidRPr="006F66B9">
        <w:rPr>
          <w:rFonts w:ascii="Arial Narrow" w:hAnsi="Arial Narrow"/>
          <w:b/>
          <w:sz w:val="22"/>
          <w:szCs w:val="22"/>
          <w:u w:val="single"/>
        </w:rPr>
        <w:t xml:space="preserve">Proszę o wskazanie </w:t>
      </w:r>
      <w:r w:rsidR="008D4EDD" w:rsidRPr="006F66B9">
        <w:rPr>
          <w:rFonts w:ascii="Arial Narrow" w:hAnsi="Arial Narrow"/>
          <w:b/>
          <w:sz w:val="22"/>
          <w:szCs w:val="22"/>
          <w:u w:val="single"/>
        </w:rPr>
        <w:t>ceny z uwzględnieniem</w:t>
      </w:r>
      <w:r w:rsidRPr="006F66B9">
        <w:rPr>
          <w:rFonts w:ascii="Arial Narrow" w:hAnsi="Arial Narrow"/>
          <w:b/>
          <w:sz w:val="22"/>
          <w:szCs w:val="22"/>
          <w:u w:val="single"/>
        </w:rPr>
        <w:t xml:space="preserve"> wymagań</w:t>
      </w:r>
      <w:r w:rsidR="008D4EDD" w:rsidRPr="006F66B9">
        <w:rPr>
          <w:rFonts w:ascii="Arial Narrow" w:hAnsi="Arial Narrow"/>
          <w:b/>
          <w:sz w:val="22"/>
          <w:szCs w:val="22"/>
          <w:u w:val="single"/>
        </w:rPr>
        <w:t xml:space="preserve"> technicznych przedstawionych w </w:t>
      </w:r>
      <w:r w:rsidR="00C64E09" w:rsidRPr="006F66B9">
        <w:rPr>
          <w:rFonts w:ascii="Arial Narrow" w:hAnsi="Arial Narrow"/>
          <w:b/>
          <w:sz w:val="22"/>
          <w:szCs w:val="22"/>
          <w:u w:val="single"/>
        </w:rPr>
        <w:t>dokumentacji budowlanej</w:t>
      </w:r>
      <w:r w:rsidR="008D4EDD" w:rsidRPr="006F66B9">
        <w:rPr>
          <w:rFonts w:ascii="Arial Narrow" w:hAnsi="Arial Narrow"/>
          <w:b/>
          <w:sz w:val="22"/>
          <w:szCs w:val="22"/>
          <w:u w:val="single"/>
        </w:rPr>
        <w:t xml:space="preserve"> (równoważnych lub lepszych</w:t>
      </w:r>
      <w:r w:rsidR="001F7D4E" w:rsidRPr="006F66B9">
        <w:rPr>
          <w:rFonts w:ascii="Arial Narrow" w:hAnsi="Arial Narrow"/>
          <w:b/>
          <w:sz w:val="22"/>
          <w:szCs w:val="22"/>
          <w:u w:val="single"/>
        </w:rPr>
        <w:t>).</w:t>
      </w:r>
      <w:r w:rsidR="00C64E09" w:rsidRPr="006F66B9">
        <w:rPr>
          <w:rFonts w:ascii="Arial Narrow" w:hAnsi="Arial Narrow"/>
          <w:b/>
          <w:sz w:val="22"/>
          <w:szCs w:val="22"/>
          <w:u w:val="single"/>
        </w:rPr>
        <w:t xml:space="preserve"> Jeżeli w dokumentacji technicznej oraz w opisie przedmiotu zamówienia zastosowano wskazanie nazwy własnej lub technologii, Zamawiający dopuszcza zastosowanie materiałów czy technologii i rozwiązań równoważnych, tj. nieobniżających standardów oraz wymagań</w:t>
      </w:r>
      <w:r w:rsidR="00906A57">
        <w:rPr>
          <w:rFonts w:ascii="Arial Narrow" w:hAnsi="Arial Narrow"/>
          <w:b/>
          <w:sz w:val="22"/>
          <w:szCs w:val="22"/>
          <w:u w:val="single"/>
        </w:rPr>
        <w:t xml:space="preserve"> technicznych, funkcjonalnych i </w:t>
      </w:r>
      <w:r w:rsidR="00C64E09" w:rsidRPr="006F66B9">
        <w:rPr>
          <w:rFonts w:ascii="Arial Narrow" w:hAnsi="Arial Narrow"/>
          <w:b/>
          <w:sz w:val="22"/>
          <w:szCs w:val="22"/>
          <w:u w:val="single"/>
        </w:rPr>
        <w:t xml:space="preserve">użytkowych </w:t>
      </w:r>
      <w:r w:rsidR="00B444A7">
        <w:rPr>
          <w:rFonts w:ascii="Arial Narrow" w:hAnsi="Arial Narrow"/>
          <w:b/>
          <w:sz w:val="22"/>
          <w:szCs w:val="22"/>
          <w:u w:val="single"/>
        </w:rPr>
        <w:t>(zakres równoważności wskazany</w:t>
      </w:r>
      <w:r w:rsidR="008E0541">
        <w:rPr>
          <w:rFonts w:ascii="Arial Narrow" w:hAnsi="Arial Narrow"/>
          <w:b/>
          <w:sz w:val="22"/>
          <w:szCs w:val="22"/>
          <w:u w:val="single"/>
        </w:rPr>
        <w:t xml:space="preserve"> przez Zamawiającego</w:t>
      </w:r>
      <w:r w:rsidR="00B444A7">
        <w:rPr>
          <w:rFonts w:ascii="Arial Narrow" w:hAnsi="Arial Narrow"/>
          <w:b/>
          <w:sz w:val="22"/>
          <w:szCs w:val="22"/>
          <w:u w:val="single"/>
        </w:rPr>
        <w:t>)</w:t>
      </w:r>
      <w:r w:rsidR="00C64E09" w:rsidRPr="006F66B9">
        <w:rPr>
          <w:rFonts w:ascii="Arial Narrow" w:hAnsi="Arial Narrow"/>
          <w:b/>
          <w:sz w:val="22"/>
          <w:szCs w:val="22"/>
          <w:u w:val="single"/>
        </w:rPr>
        <w:t>. Niezałączenie dokumentacji potwierdzającej równoważność będzie stanowiło podstawę do odrzucenia oferty z uwagi na brak spełnienia warunków formalnych. Ostateczna ocena równoważności zostanie przeprowadzona przez Zamawiającego.</w:t>
      </w:r>
    </w:p>
    <w:p w14:paraId="403BA62E" w14:textId="77777777" w:rsidR="00D91551" w:rsidRPr="006F66B9" w:rsidRDefault="00D91551" w:rsidP="006149E8">
      <w:pPr>
        <w:autoSpaceDE w:val="0"/>
        <w:autoSpaceDN w:val="0"/>
        <w:adjustRightInd w:val="0"/>
        <w:jc w:val="both"/>
        <w:rPr>
          <w:rFonts w:ascii="Arial Narrow" w:hAnsi="Arial Narrow"/>
          <w:color w:val="000000"/>
          <w:sz w:val="22"/>
          <w:szCs w:val="22"/>
        </w:rPr>
      </w:pPr>
    </w:p>
    <w:p w14:paraId="56DAD1E7" w14:textId="15496CE1" w:rsidR="00BF44AC" w:rsidRDefault="00DD25C6" w:rsidP="00BC3663">
      <w:pPr>
        <w:jc w:val="both"/>
        <w:rPr>
          <w:rFonts w:ascii="Arial Narrow" w:hAnsi="Arial Narrow" w:cs="Segoe UI"/>
          <w:sz w:val="22"/>
          <w:szCs w:val="22"/>
        </w:rPr>
      </w:pPr>
      <w:r w:rsidRPr="006F66B9">
        <w:rPr>
          <w:rFonts w:ascii="Arial Narrow" w:hAnsi="Arial Narrow" w:cs="Segoe UI"/>
          <w:sz w:val="22"/>
          <w:szCs w:val="22"/>
        </w:rPr>
        <w:t xml:space="preserve">Oferowana cena </w:t>
      </w:r>
      <w:r w:rsidR="001F7D4E" w:rsidRPr="006F66B9">
        <w:rPr>
          <w:rFonts w:ascii="Arial Narrow" w:hAnsi="Arial Narrow" w:cs="Segoe UI"/>
          <w:sz w:val="22"/>
          <w:szCs w:val="22"/>
        </w:rPr>
        <w:t>musi</w:t>
      </w:r>
      <w:r w:rsidRPr="006F66B9">
        <w:rPr>
          <w:rFonts w:ascii="Arial Narrow" w:hAnsi="Arial Narrow" w:cs="Segoe UI"/>
          <w:sz w:val="22"/>
          <w:szCs w:val="22"/>
        </w:rPr>
        <w:t xml:space="preserve"> zawierać wszystkie wymagania </w:t>
      </w:r>
      <w:r w:rsidR="001F7D4E" w:rsidRPr="006F66B9">
        <w:rPr>
          <w:rFonts w:ascii="Arial Narrow" w:hAnsi="Arial Narrow" w:cs="Segoe UI"/>
          <w:sz w:val="22"/>
          <w:szCs w:val="22"/>
        </w:rPr>
        <w:t>stawiane niniejszym zapytaniem</w:t>
      </w:r>
      <w:r w:rsidRPr="006F66B9">
        <w:rPr>
          <w:rFonts w:ascii="Arial Narrow" w:hAnsi="Arial Narrow" w:cs="Segoe UI"/>
          <w:sz w:val="22"/>
          <w:szCs w:val="22"/>
        </w:rPr>
        <w:t xml:space="preserve"> oraz obejmować wszystkie koszty, jakie poniesie Oferent w związku z realizacją umowy zawartej w wyniku wyboru oferty. </w:t>
      </w:r>
      <w:r w:rsidR="00BF44AC">
        <w:rPr>
          <w:rFonts w:ascii="Arial Narrow" w:hAnsi="Arial Narrow" w:cs="Segoe UI"/>
          <w:sz w:val="22"/>
          <w:szCs w:val="22"/>
        </w:rPr>
        <w:t xml:space="preserve">Cena powinna zawierać m.in. </w:t>
      </w:r>
    </w:p>
    <w:p w14:paraId="708E22E4" w14:textId="0EA610CD"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robociznę z narzutami,</w:t>
      </w:r>
    </w:p>
    <w:p w14:paraId="17DD77B2" w14:textId="29EF93BA"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 xml:space="preserve">ceny i narzuty wszystkich materiałów </w:t>
      </w:r>
    </w:p>
    <w:p w14:paraId="2645ACAD" w14:textId="439066DC"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koszty sprzętu</w:t>
      </w:r>
      <w:r w:rsidR="00640FFE">
        <w:rPr>
          <w:rFonts w:ascii="Arial Narrow" w:hAnsi="Arial Narrow" w:cs="Segoe UI"/>
          <w:sz w:val="22"/>
          <w:szCs w:val="22"/>
        </w:rPr>
        <w:t xml:space="preserve">, transportu, zwałek </w:t>
      </w:r>
      <w:r w:rsidRPr="00BF44AC">
        <w:rPr>
          <w:rFonts w:ascii="Arial Narrow" w:hAnsi="Arial Narrow" w:cs="Segoe UI"/>
          <w:sz w:val="22"/>
          <w:szCs w:val="22"/>
        </w:rPr>
        <w:t>itp.</w:t>
      </w:r>
    </w:p>
    <w:p w14:paraId="59FE277D" w14:textId="791FA5F1"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uzgodnienia z urzędami, zamknięcia ulic i dróg itp.</w:t>
      </w:r>
    </w:p>
    <w:p w14:paraId="063DBA8F" w14:textId="4E2DFFC4"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obsługi geodezyjnej i geologicznej itp.</w:t>
      </w:r>
    </w:p>
    <w:p w14:paraId="092AB2C1" w14:textId="15C6EEF9"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 xml:space="preserve">wykonanie wszelkich zabezpieczeń, </w:t>
      </w:r>
      <w:proofErr w:type="spellStart"/>
      <w:r w:rsidRPr="00BF44AC">
        <w:rPr>
          <w:rFonts w:ascii="Arial Narrow" w:hAnsi="Arial Narrow" w:cs="Segoe UI"/>
          <w:sz w:val="22"/>
          <w:szCs w:val="22"/>
        </w:rPr>
        <w:t>oznakowań</w:t>
      </w:r>
      <w:proofErr w:type="spellEnd"/>
      <w:r w:rsidRPr="00BF44AC">
        <w:rPr>
          <w:rFonts w:ascii="Arial Narrow" w:hAnsi="Arial Narrow" w:cs="Segoe UI"/>
          <w:sz w:val="22"/>
          <w:szCs w:val="22"/>
        </w:rPr>
        <w:t xml:space="preserve"> itp.</w:t>
      </w:r>
    </w:p>
    <w:p w14:paraId="46184F6F" w14:textId="0BCA9343"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 xml:space="preserve">wykonanie wszelkich demontaży, rozbiórek itp. </w:t>
      </w:r>
    </w:p>
    <w:p w14:paraId="2DAC2D71" w14:textId="75802BC8"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 xml:space="preserve">wykonanie wszelkich podsypek, zasypek itp. </w:t>
      </w:r>
    </w:p>
    <w:p w14:paraId="415812E8" w14:textId="511C8B92"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wykonanie wszelkich prób i pomiarów</w:t>
      </w:r>
    </w:p>
    <w:p w14:paraId="23B35F84" w14:textId="0E171B8A" w:rsidR="00BF44AC" w:rsidRPr="00BF44AC" w:rsidRDefault="00BF44AC" w:rsidP="00BF44AC">
      <w:pPr>
        <w:pStyle w:val="Akapitzlist"/>
        <w:numPr>
          <w:ilvl w:val="0"/>
          <w:numId w:val="32"/>
        </w:numPr>
        <w:jc w:val="both"/>
        <w:rPr>
          <w:rFonts w:ascii="Arial Narrow" w:hAnsi="Arial Narrow" w:cs="Segoe UI"/>
          <w:sz w:val="22"/>
          <w:szCs w:val="22"/>
        </w:rPr>
      </w:pPr>
      <w:r w:rsidRPr="00BF44AC">
        <w:rPr>
          <w:rFonts w:ascii="Arial Narrow" w:hAnsi="Arial Narrow" w:cs="Segoe UI"/>
          <w:sz w:val="22"/>
          <w:szCs w:val="22"/>
        </w:rPr>
        <w:t>wykonanie dok</w:t>
      </w:r>
      <w:r w:rsidR="00640FFE">
        <w:rPr>
          <w:rFonts w:ascii="Arial Narrow" w:hAnsi="Arial Narrow" w:cs="Segoe UI"/>
          <w:sz w:val="22"/>
          <w:szCs w:val="22"/>
        </w:rPr>
        <w:t>umentacji powykonawczej w 3 egzemplarzach</w:t>
      </w:r>
    </w:p>
    <w:p w14:paraId="3121D7B1" w14:textId="77777777" w:rsidR="00DD25C6" w:rsidRPr="006F66B9" w:rsidRDefault="00DD25C6" w:rsidP="00BC3663">
      <w:pPr>
        <w:jc w:val="both"/>
        <w:rPr>
          <w:rFonts w:ascii="Arial Narrow" w:hAnsi="Arial Narrow" w:cs="Segoe UI"/>
          <w:sz w:val="22"/>
          <w:szCs w:val="22"/>
        </w:rPr>
      </w:pPr>
    </w:p>
    <w:p w14:paraId="7A5C6003" w14:textId="77777777" w:rsidR="00DD25C6" w:rsidRPr="006F66B9" w:rsidRDefault="00DD25C6" w:rsidP="00BC3663">
      <w:pPr>
        <w:jc w:val="both"/>
        <w:rPr>
          <w:rFonts w:ascii="Arial Narrow" w:hAnsi="Arial Narrow" w:cs="Segoe UI"/>
          <w:sz w:val="22"/>
          <w:szCs w:val="22"/>
        </w:rPr>
      </w:pPr>
      <w:r w:rsidRPr="006F66B9">
        <w:rPr>
          <w:rFonts w:ascii="Arial Narrow" w:hAnsi="Arial Narrow" w:cs="Segoe UI"/>
          <w:sz w:val="22"/>
          <w:szCs w:val="22"/>
        </w:rPr>
        <w:lastRenderedPageBreak/>
        <w:t>Oferowana cena powinna być ceną netto (tj. bez podatku VAT).</w:t>
      </w:r>
    </w:p>
    <w:p w14:paraId="44DC5491" w14:textId="77777777" w:rsidR="00DD25C6" w:rsidRPr="006F66B9" w:rsidRDefault="00DD25C6" w:rsidP="00BC3663">
      <w:pPr>
        <w:jc w:val="both"/>
        <w:rPr>
          <w:rFonts w:ascii="Arial Narrow" w:hAnsi="Arial Narrow" w:cs="Segoe UI"/>
          <w:sz w:val="22"/>
          <w:szCs w:val="22"/>
        </w:rPr>
      </w:pPr>
    </w:p>
    <w:p w14:paraId="53A513B8" w14:textId="77777777" w:rsidR="00DD25C6" w:rsidRDefault="00DD25C6" w:rsidP="00BC3663">
      <w:pPr>
        <w:jc w:val="both"/>
        <w:rPr>
          <w:rFonts w:ascii="Arial Narrow" w:hAnsi="Arial Narrow" w:cs="Segoe UI"/>
          <w:sz w:val="22"/>
          <w:szCs w:val="22"/>
        </w:rPr>
      </w:pPr>
      <w:r w:rsidRPr="006F66B9">
        <w:rPr>
          <w:rFonts w:ascii="Arial Narrow" w:hAnsi="Arial Narrow" w:cs="Segoe UI"/>
          <w:sz w:val="22"/>
          <w:szCs w:val="22"/>
        </w:rPr>
        <w:t>Waluty dopuszczalne</w:t>
      </w:r>
      <w:r w:rsidR="00DA001C" w:rsidRPr="006F66B9">
        <w:rPr>
          <w:rFonts w:ascii="Arial Narrow" w:hAnsi="Arial Narrow" w:cs="Segoe UI"/>
          <w:sz w:val="22"/>
          <w:szCs w:val="22"/>
        </w:rPr>
        <w:t xml:space="preserve"> w zamówieniu to: </w:t>
      </w:r>
      <w:r w:rsidR="00C64E09" w:rsidRPr="006F66B9">
        <w:rPr>
          <w:rFonts w:ascii="Arial Narrow" w:hAnsi="Arial Narrow" w:cs="Segoe UI"/>
          <w:b/>
          <w:sz w:val="22"/>
          <w:szCs w:val="22"/>
          <w:u w:val="single"/>
        </w:rPr>
        <w:t>polski złoty.</w:t>
      </w:r>
      <w:r w:rsidRPr="006F66B9">
        <w:rPr>
          <w:rFonts w:ascii="Arial Narrow" w:hAnsi="Arial Narrow" w:cs="Segoe UI"/>
          <w:sz w:val="22"/>
          <w:szCs w:val="22"/>
        </w:rPr>
        <w:t xml:space="preserve"> Wszystkie rozliczenia związane z realizacją zamówienia dokonywan</w:t>
      </w:r>
      <w:r w:rsidR="00C64E09" w:rsidRPr="006F66B9">
        <w:rPr>
          <w:rFonts w:ascii="Arial Narrow" w:hAnsi="Arial Narrow" w:cs="Segoe UI"/>
          <w:sz w:val="22"/>
          <w:szCs w:val="22"/>
        </w:rPr>
        <w:t>e będą w przedstawionej walucie</w:t>
      </w:r>
      <w:r w:rsidRPr="006F66B9">
        <w:rPr>
          <w:rFonts w:ascii="Arial Narrow" w:hAnsi="Arial Narrow" w:cs="Segoe UI"/>
          <w:sz w:val="22"/>
          <w:szCs w:val="22"/>
        </w:rPr>
        <w:t xml:space="preserve">. </w:t>
      </w:r>
    </w:p>
    <w:p w14:paraId="37F97F1B" w14:textId="77777777" w:rsidR="00BF44AC" w:rsidRDefault="00BF44AC" w:rsidP="00BC3663">
      <w:pPr>
        <w:jc w:val="both"/>
        <w:rPr>
          <w:rFonts w:ascii="Arial Narrow" w:hAnsi="Arial Narrow" w:cs="Segoe UI"/>
          <w:sz w:val="22"/>
          <w:szCs w:val="22"/>
        </w:rPr>
      </w:pPr>
    </w:p>
    <w:p w14:paraId="278824FF" w14:textId="77777777" w:rsidR="00640FFE" w:rsidRDefault="00640FFE" w:rsidP="006149E8">
      <w:pPr>
        <w:autoSpaceDE w:val="0"/>
        <w:autoSpaceDN w:val="0"/>
        <w:adjustRightInd w:val="0"/>
        <w:jc w:val="both"/>
        <w:rPr>
          <w:rFonts w:ascii="Arial Narrow" w:hAnsi="Arial Narrow"/>
          <w:b/>
          <w:sz w:val="22"/>
          <w:szCs w:val="22"/>
        </w:rPr>
      </w:pPr>
    </w:p>
    <w:p w14:paraId="326FC783" w14:textId="77777777" w:rsidR="006149E8" w:rsidRPr="006F66B9" w:rsidRDefault="006149E8" w:rsidP="006149E8">
      <w:pPr>
        <w:autoSpaceDE w:val="0"/>
        <w:autoSpaceDN w:val="0"/>
        <w:adjustRightInd w:val="0"/>
        <w:jc w:val="both"/>
        <w:rPr>
          <w:rFonts w:ascii="Arial Narrow" w:hAnsi="Arial Narrow"/>
          <w:b/>
          <w:sz w:val="22"/>
          <w:szCs w:val="22"/>
        </w:rPr>
      </w:pPr>
      <w:r w:rsidRPr="006F66B9">
        <w:rPr>
          <w:rFonts w:ascii="Arial Narrow" w:hAnsi="Arial Narrow"/>
          <w:b/>
          <w:sz w:val="22"/>
          <w:szCs w:val="22"/>
        </w:rPr>
        <w:t>Kody CPV przedmiotu zamówienia:</w:t>
      </w:r>
    </w:p>
    <w:p w14:paraId="0545C948" w14:textId="77777777" w:rsidR="004F4AEA" w:rsidRPr="006F66B9" w:rsidRDefault="004F4AEA" w:rsidP="006149E8">
      <w:pPr>
        <w:autoSpaceDE w:val="0"/>
        <w:autoSpaceDN w:val="0"/>
        <w:adjustRightInd w:val="0"/>
        <w:jc w:val="both"/>
        <w:rPr>
          <w:rFonts w:ascii="Arial Narrow" w:hAnsi="Arial Narrow"/>
          <w:color w:val="000000"/>
          <w:sz w:val="22"/>
          <w:szCs w:val="22"/>
        </w:rPr>
      </w:pPr>
    </w:p>
    <w:p w14:paraId="614776B7" w14:textId="77777777" w:rsidR="00C64E09" w:rsidRPr="006F66B9" w:rsidRDefault="00C64E09" w:rsidP="00C64E09">
      <w:pPr>
        <w:autoSpaceDE w:val="0"/>
        <w:autoSpaceDN w:val="0"/>
        <w:adjustRightInd w:val="0"/>
        <w:jc w:val="both"/>
        <w:rPr>
          <w:rFonts w:ascii="Arial Narrow" w:hAnsi="Arial Narrow"/>
          <w:sz w:val="22"/>
          <w:szCs w:val="22"/>
        </w:rPr>
      </w:pPr>
      <w:r w:rsidRPr="006F66B9">
        <w:rPr>
          <w:rFonts w:ascii="Arial Narrow" w:hAnsi="Arial Narrow"/>
          <w:sz w:val="22"/>
          <w:szCs w:val="22"/>
        </w:rPr>
        <w:t>- 45200000-9 (Roboty budowlane w zakresie wznoszenia kompletnych obiektów budowlanych lub ich części oraz roboty w zakresie inżynierii lądowej i wodnej)</w:t>
      </w:r>
      <w:r w:rsidRPr="006F66B9">
        <w:rPr>
          <w:rFonts w:ascii="Arial Narrow" w:hAnsi="Arial Narrow"/>
          <w:sz w:val="22"/>
          <w:szCs w:val="22"/>
        </w:rPr>
        <w:tab/>
      </w:r>
    </w:p>
    <w:p w14:paraId="0DA24717" w14:textId="77777777" w:rsidR="00DE652B" w:rsidRPr="006F66B9" w:rsidRDefault="00C64E09" w:rsidP="00C64E09">
      <w:pPr>
        <w:autoSpaceDE w:val="0"/>
        <w:autoSpaceDN w:val="0"/>
        <w:adjustRightInd w:val="0"/>
        <w:jc w:val="both"/>
        <w:rPr>
          <w:rFonts w:ascii="Arial Narrow" w:hAnsi="Arial Narrow"/>
          <w:sz w:val="22"/>
          <w:szCs w:val="22"/>
        </w:rPr>
      </w:pPr>
      <w:r w:rsidRPr="006F66B9">
        <w:rPr>
          <w:rFonts w:ascii="Arial Narrow" w:hAnsi="Arial Narrow"/>
          <w:sz w:val="22"/>
          <w:szCs w:val="22"/>
        </w:rPr>
        <w:t>- 45210000-2 (Roboty budowlane w zakresie budynków)</w:t>
      </w:r>
    </w:p>
    <w:p w14:paraId="0B581003" w14:textId="77777777" w:rsidR="00BF44AC" w:rsidRPr="006F66B9" w:rsidRDefault="00BF44AC" w:rsidP="006149E8">
      <w:pPr>
        <w:suppressAutoHyphens/>
        <w:jc w:val="both"/>
        <w:rPr>
          <w:rFonts w:ascii="Arial Narrow" w:hAnsi="Arial Narrow" w:cs="Arial"/>
          <w:sz w:val="22"/>
          <w:szCs w:val="22"/>
          <w:lang w:eastAsia="ar-SA"/>
        </w:rPr>
      </w:pPr>
    </w:p>
    <w:p w14:paraId="51C18886" w14:textId="77777777" w:rsidR="00456037" w:rsidRPr="006F66B9" w:rsidRDefault="00456037" w:rsidP="00F55361">
      <w:pPr>
        <w:pStyle w:val="Akapitzlist"/>
        <w:numPr>
          <w:ilvl w:val="0"/>
          <w:numId w:val="13"/>
        </w:numPr>
        <w:spacing w:before="120" w:after="120"/>
        <w:ind w:left="284" w:hanging="284"/>
        <w:jc w:val="both"/>
        <w:rPr>
          <w:rFonts w:ascii="Arial Narrow" w:hAnsi="Arial Narrow"/>
          <w:sz w:val="22"/>
          <w:szCs w:val="22"/>
          <w:lang w:eastAsia="ar-SA"/>
        </w:rPr>
      </w:pPr>
      <w:r w:rsidRPr="006F66B9">
        <w:rPr>
          <w:rFonts w:ascii="Arial Narrow" w:hAnsi="Arial Narrow"/>
          <w:b/>
          <w:sz w:val="22"/>
          <w:szCs w:val="22"/>
          <w:lang w:eastAsia="ar-SA"/>
        </w:rPr>
        <w:t>Termin wykonania zamówienia:</w:t>
      </w:r>
    </w:p>
    <w:p w14:paraId="089F5F4A" w14:textId="7DA8F069" w:rsidR="00C64E09" w:rsidRPr="00C45F99" w:rsidRDefault="00C64E09" w:rsidP="00F55361">
      <w:pPr>
        <w:spacing w:line="276" w:lineRule="auto"/>
        <w:ind w:left="284"/>
        <w:jc w:val="both"/>
        <w:rPr>
          <w:rFonts w:ascii="Arial Narrow" w:hAnsi="Arial Narrow"/>
          <w:sz w:val="22"/>
          <w:szCs w:val="22"/>
        </w:rPr>
      </w:pPr>
      <w:r w:rsidRPr="006F66B9">
        <w:rPr>
          <w:rFonts w:ascii="Arial Narrow" w:hAnsi="Arial Narrow"/>
          <w:sz w:val="22"/>
          <w:szCs w:val="22"/>
        </w:rPr>
        <w:t xml:space="preserve">Termin rozpoczęcia realizacji </w:t>
      </w:r>
      <w:r w:rsidRPr="00C45F99">
        <w:rPr>
          <w:rFonts w:ascii="Arial Narrow" w:hAnsi="Arial Narrow"/>
          <w:sz w:val="22"/>
          <w:szCs w:val="22"/>
        </w:rPr>
        <w:t xml:space="preserve">zamówienia, nie później </w:t>
      </w:r>
      <w:r w:rsidR="00806B7A" w:rsidRPr="00C45F99">
        <w:rPr>
          <w:rFonts w:ascii="Arial Narrow" w:hAnsi="Arial Narrow"/>
          <w:sz w:val="22"/>
          <w:szCs w:val="22"/>
        </w:rPr>
        <w:t xml:space="preserve">niż </w:t>
      </w:r>
      <w:r w:rsidR="00723AA4" w:rsidRPr="00C45F99">
        <w:rPr>
          <w:rFonts w:ascii="Arial Narrow" w:hAnsi="Arial Narrow"/>
          <w:sz w:val="22"/>
          <w:szCs w:val="22"/>
        </w:rPr>
        <w:t xml:space="preserve">29 luty </w:t>
      </w:r>
      <w:r w:rsidR="00806B7A" w:rsidRPr="00C45F99">
        <w:rPr>
          <w:rFonts w:ascii="Arial Narrow" w:hAnsi="Arial Narrow"/>
          <w:sz w:val="22"/>
          <w:szCs w:val="22"/>
        </w:rPr>
        <w:t>202</w:t>
      </w:r>
      <w:r w:rsidR="00136793" w:rsidRPr="00C45F99">
        <w:rPr>
          <w:rFonts w:ascii="Arial Narrow" w:hAnsi="Arial Narrow"/>
          <w:sz w:val="22"/>
          <w:szCs w:val="22"/>
        </w:rPr>
        <w:t>0</w:t>
      </w:r>
      <w:r w:rsidR="00806B7A" w:rsidRPr="00C45F99">
        <w:rPr>
          <w:rFonts w:ascii="Arial Narrow" w:hAnsi="Arial Narrow"/>
          <w:sz w:val="22"/>
          <w:szCs w:val="22"/>
        </w:rPr>
        <w:t xml:space="preserve"> </w:t>
      </w:r>
      <w:r w:rsidRPr="00C45F99">
        <w:rPr>
          <w:rFonts w:ascii="Arial Narrow" w:hAnsi="Arial Narrow"/>
          <w:sz w:val="22"/>
          <w:szCs w:val="22"/>
        </w:rPr>
        <w:t>r. Przez termin rozpoczęcia realizacji zamówienia rozumie się datę podpisania Umowy z równoczesnym przejęciem placu budowy przez Wykonawcę.</w:t>
      </w:r>
    </w:p>
    <w:p w14:paraId="65174EDB" w14:textId="604E540B" w:rsidR="00456037" w:rsidRPr="006F66B9" w:rsidRDefault="00C64E09" w:rsidP="00F55361">
      <w:pPr>
        <w:spacing w:line="276" w:lineRule="auto"/>
        <w:ind w:left="284"/>
        <w:jc w:val="both"/>
        <w:rPr>
          <w:rFonts w:ascii="Arial Narrow" w:hAnsi="Arial Narrow"/>
          <w:sz w:val="22"/>
          <w:szCs w:val="22"/>
        </w:rPr>
      </w:pPr>
      <w:r w:rsidRPr="00C45F99">
        <w:rPr>
          <w:rFonts w:ascii="Arial Narrow" w:hAnsi="Arial Narrow"/>
          <w:sz w:val="22"/>
          <w:szCs w:val="22"/>
        </w:rPr>
        <w:t>Termin zakończenia robót budowl</w:t>
      </w:r>
      <w:r w:rsidR="00CE7E9F" w:rsidRPr="00C45F99">
        <w:rPr>
          <w:rFonts w:ascii="Arial Narrow" w:hAnsi="Arial Narrow"/>
          <w:sz w:val="22"/>
          <w:szCs w:val="22"/>
        </w:rPr>
        <w:t>anych nastąpi nie później niż 31.0</w:t>
      </w:r>
      <w:r w:rsidR="00143BBE" w:rsidRPr="00C45F99">
        <w:rPr>
          <w:rFonts w:ascii="Arial Narrow" w:hAnsi="Arial Narrow"/>
          <w:sz w:val="22"/>
          <w:szCs w:val="22"/>
        </w:rPr>
        <w:t>1</w:t>
      </w:r>
      <w:r w:rsidR="00CE7E9F" w:rsidRPr="00C45F99">
        <w:rPr>
          <w:rFonts w:ascii="Arial Narrow" w:hAnsi="Arial Narrow"/>
          <w:sz w:val="22"/>
          <w:szCs w:val="22"/>
        </w:rPr>
        <w:t>.</w:t>
      </w:r>
      <w:r w:rsidR="00A058EC" w:rsidRPr="00C45F99">
        <w:rPr>
          <w:rFonts w:ascii="Arial Narrow" w:hAnsi="Arial Narrow"/>
          <w:sz w:val="22"/>
          <w:szCs w:val="22"/>
        </w:rPr>
        <w:t>202</w:t>
      </w:r>
      <w:r w:rsidR="00136793" w:rsidRPr="00C45F99">
        <w:rPr>
          <w:rFonts w:ascii="Arial Narrow" w:hAnsi="Arial Narrow"/>
          <w:sz w:val="22"/>
          <w:szCs w:val="22"/>
        </w:rPr>
        <w:t>1</w:t>
      </w:r>
      <w:r w:rsidR="00A058EC" w:rsidRPr="00C45F99">
        <w:rPr>
          <w:rFonts w:ascii="Arial Narrow" w:hAnsi="Arial Narrow"/>
          <w:sz w:val="22"/>
          <w:szCs w:val="22"/>
        </w:rPr>
        <w:t xml:space="preserve"> </w:t>
      </w:r>
      <w:r w:rsidR="00CE7E9F" w:rsidRPr="00C45F99">
        <w:rPr>
          <w:rFonts w:ascii="Arial Narrow" w:hAnsi="Arial Narrow"/>
          <w:sz w:val="22"/>
          <w:szCs w:val="22"/>
        </w:rPr>
        <w:t>r</w:t>
      </w:r>
      <w:r w:rsidRPr="00C45F99">
        <w:rPr>
          <w:rFonts w:ascii="Arial Narrow" w:hAnsi="Arial Narrow"/>
          <w:sz w:val="22"/>
          <w:szCs w:val="22"/>
        </w:rPr>
        <w:t>.</w:t>
      </w:r>
      <w:r w:rsidR="00023169" w:rsidRPr="00C45F99">
        <w:rPr>
          <w:rFonts w:ascii="Arial Narrow" w:hAnsi="Arial Narrow"/>
          <w:sz w:val="22"/>
          <w:szCs w:val="22"/>
        </w:rPr>
        <w:t xml:space="preserve"> Termin oddania obiektu do użytkowania nastąpi nie później niż 2 miesiące od zakończenia robót budowlanych.</w:t>
      </w:r>
    </w:p>
    <w:p w14:paraId="4A391182" w14:textId="77777777" w:rsidR="00456037" w:rsidRPr="006F66B9" w:rsidRDefault="00456037" w:rsidP="001F7D4E">
      <w:pPr>
        <w:spacing w:line="276" w:lineRule="auto"/>
        <w:rPr>
          <w:rFonts w:ascii="Arial Narrow" w:hAnsi="Arial Narrow"/>
          <w:sz w:val="22"/>
          <w:szCs w:val="22"/>
        </w:rPr>
      </w:pPr>
    </w:p>
    <w:p w14:paraId="0A617BED" w14:textId="77777777" w:rsidR="00456037" w:rsidRPr="006F66B9" w:rsidRDefault="00456037" w:rsidP="00F55361">
      <w:pPr>
        <w:pStyle w:val="Akapitzlist"/>
        <w:numPr>
          <w:ilvl w:val="0"/>
          <w:numId w:val="13"/>
        </w:numPr>
        <w:spacing w:before="120" w:after="120"/>
        <w:ind w:left="284" w:hanging="284"/>
        <w:jc w:val="both"/>
        <w:rPr>
          <w:rFonts w:ascii="Arial Narrow" w:hAnsi="Arial Narrow"/>
          <w:sz w:val="22"/>
          <w:szCs w:val="22"/>
          <w:lang w:eastAsia="ar-SA"/>
        </w:rPr>
      </w:pPr>
      <w:r w:rsidRPr="006F66B9">
        <w:rPr>
          <w:rFonts w:ascii="Arial Narrow" w:hAnsi="Arial Narrow"/>
          <w:b/>
          <w:sz w:val="22"/>
          <w:szCs w:val="22"/>
          <w:lang w:eastAsia="ar-SA"/>
        </w:rPr>
        <w:t>Warunki udziału w postępowaniu</w:t>
      </w:r>
      <w:r w:rsidR="007B1677" w:rsidRPr="006F66B9">
        <w:rPr>
          <w:rFonts w:ascii="Arial Narrow" w:hAnsi="Arial Narrow"/>
          <w:b/>
          <w:sz w:val="22"/>
          <w:szCs w:val="22"/>
          <w:lang w:eastAsia="ar-SA"/>
        </w:rPr>
        <w:t xml:space="preserve"> dla wszystkich części:</w:t>
      </w:r>
    </w:p>
    <w:p w14:paraId="58DBE273" w14:textId="77777777" w:rsidR="007B1677" w:rsidRPr="006F66B9" w:rsidRDefault="007B1677" w:rsidP="007B1677">
      <w:pPr>
        <w:rPr>
          <w:rFonts w:ascii="Arial Narrow" w:hAnsi="Arial Narrow"/>
          <w:sz w:val="22"/>
          <w:szCs w:val="22"/>
        </w:rPr>
      </w:pPr>
    </w:p>
    <w:p w14:paraId="068B4E31" w14:textId="77777777" w:rsidR="007B1677" w:rsidRPr="006F66B9" w:rsidRDefault="007B1677" w:rsidP="00F55361">
      <w:p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Do postępowania zostaną dopuszczeni oferenci spełniający następujące warunki:</w:t>
      </w:r>
    </w:p>
    <w:p w14:paraId="29435D4F" w14:textId="77777777" w:rsidR="007B1677" w:rsidRPr="006F66B9" w:rsidRDefault="007B1677" w:rsidP="007B1677">
      <w:pPr>
        <w:suppressAutoHyphens/>
        <w:ind w:firstLine="360"/>
        <w:jc w:val="both"/>
        <w:rPr>
          <w:rFonts w:ascii="Arial Narrow" w:hAnsi="Arial Narrow" w:cs="Arial"/>
          <w:sz w:val="22"/>
          <w:szCs w:val="22"/>
          <w:lang w:eastAsia="ar-SA"/>
        </w:rPr>
      </w:pPr>
    </w:p>
    <w:p w14:paraId="185F5952" w14:textId="77777777" w:rsidR="00BC3663" w:rsidRPr="006F66B9" w:rsidRDefault="007B1677" w:rsidP="00F55361">
      <w:pPr>
        <w:pStyle w:val="Akapitzlist"/>
        <w:numPr>
          <w:ilvl w:val="0"/>
          <w:numId w:val="12"/>
        </w:numPr>
        <w:suppressAutoHyphens/>
        <w:ind w:left="284" w:hanging="284"/>
        <w:jc w:val="both"/>
        <w:rPr>
          <w:rFonts w:ascii="Arial Narrow" w:hAnsi="Arial Narrow" w:cs="Arial"/>
          <w:sz w:val="22"/>
          <w:szCs w:val="22"/>
          <w:lang w:eastAsia="ar-SA"/>
        </w:rPr>
      </w:pPr>
      <w:r w:rsidRPr="006F66B9">
        <w:rPr>
          <w:rFonts w:ascii="Arial Narrow" w:hAnsi="Arial Narrow" w:cs="Arial"/>
          <w:sz w:val="22"/>
          <w:szCs w:val="22"/>
          <w:lang w:eastAsia="ar-SA"/>
        </w:rPr>
        <w:t>Posiadanie uprawnień do wykonywania określonej działalności lub czynności, jeżeli przepisy prawa nakładają obowiązek ich posiadania</w:t>
      </w:r>
      <w:r w:rsidR="00BC3663" w:rsidRPr="006F66B9">
        <w:rPr>
          <w:rFonts w:ascii="Arial Narrow" w:hAnsi="Arial Narrow" w:cs="Arial"/>
          <w:sz w:val="22"/>
          <w:szCs w:val="22"/>
          <w:lang w:eastAsia="ar-SA"/>
        </w:rPr>
        <w:t>.</w:t>
      </w:r>
    </w:p>
    <w:p w14:paraId="1CF26C6B" w14:textId="567D8F39" w:rsidR="00BC3663" w:rsidRPr="00C45F99" w:rsidRDefault="00BC3663" w:rsidP="00F55361">
      <w:pPr>
        <w:pStyle w:val="Akapitzlist"/>
        <w:numPr>
          <w:ilvl w:val="0"/>
          <w:numId w:val="12"/>
        </w:numPr>
        <w:suppressAutoHyphens/>
        <w:ind w:left="284" w:hanging="284"/>
        <w:jc w:val="both"/>
        <w:rPr>
          <w:rFonts w:ascii="Arial Narrow" w:hAnsi="Arial Narrow" w:cs="Arial"/>
          <w:sz w:val="22"/>
          <w:szCs w:val="22"/>
          <w:lang w:eastAsia="ar-SA"/>
        </w:rPr>
      </w:pPr>
      <w:r w:rsidRPr="006F66B9">
        <w:rPr>
          <w:rFonts w:ascii="Arial Narrow" w:hAnsi="Arial Narrow" w:cs="Arial"/>
          <w:sz w:val="22"/>
          <w:szCs w:val="22"/>
          <w:lang w:eastAsia="ar-SA"/>
        </w:rPr>
        <w:t xml:space="preserve">Posiadanie wiedzy i </w:t>
      </w:r>
      <w:r w:rsidRPr="00C45F99">
        <w:rPr>
          <w:rFonts w:ascii="Arial Narrow" w:hAnsi="Arial Narrow" w:cs="Arial"/>
          <w:sz w:val="22"/>
          <w:szCs w:val="22"/>
          <w:lang w:eastAsia="ar-SA"/>
        </w:rPr>
        <w:t xml:space="preserve">doświadczenia </w:t>
      </w:r>
      <w:r w:rsidR="00023169" w:rsidRPr="00C45F99">
        <w:rPr>
          <w:rFonts w:ascii="Arial Narrow" w:hAnsi="Arial Narrow" w:cs="Arial"/>
          <w:sz w:val="22"/>
          <w:szCs w:val="22"/>
          <w:lang w:eastAsia="ar-SA"/>
        </w:rPr>
        <w:t>należytego wykonania zamówienia. Warunkiem udziału w postępowaniu ofertowym jest przedstawienie minimum trzech referencji dotyczący</w:t>
      </w:r>
      <w:r w:rsidR="00640FFE" w:rsidRPr="00C45F99">
        <w:rPr>
          <w:rFonts w:ascii="Arial Narrow" w:hAnsi="Arial Narrow" w:cs="Arial"/>
          <w:sz w:val="22"/>
          <w:szCs w:val="22"/>
          <w:lang w:eastAsia="ar-SA"/>
        </w:rPr>
        <w:t>ch przeprowadzenia inwestycji w </w:t>
      </w:r>
      <w:r w:rsidR="00023169" w:rsidRPr="00C45F99">
        <w:rPr>
          <w:rFonts w:ascii="Arial Narrow" w:hAnsi="Arial Narrow" w:cs="Arial"/>
          <w:sz w:val="22"/>
          <w:szCs w:val="22"/>
          <w:lang w:eastAsia="ar-SA"/>
        </w:rPr>
        <w:t xml:space="preserve">charakterze Generalnego Wykonawcy o minimalnej wartości </w:t>
      </w:r>
      <w:r w:rsidR="00C45F99" w:rsidRPr="00C45F99">
        <w:rPr>
          <w:rFonts w:ascii="Arial Narrow" w:hAnsi="Arial Narrow" w:cs="Arial"/>
          <w:sz w:val="22"/>
          <w:szCs w:val="22"/>
          <w:lang w:eastAsia="ar-SA"/>
        </w:rPr>
        <w:t>5</w:t>
      </w:r>
      <w:r w:rsidR="00023169" w:rsidRPr="00C45F99">
        <w:rPr>
          <w:rFonts w:ascii="Arial Narrow" w:hAnsi="Arial Narrow" w:cs="Arial"/>
          <w:sz w:val="22"/>
          <w:szCs w:val="22"/>
          <w:lang w:eastAsia="ar-SA"/>
        </w:rPr>
        <w:t>.000.000 PLN netto zrealizowanych w latach 2015</w:t>
      </w:r>
      <w:r w:rsidR="00F55361" w:rsidRPr="00C45F99">
        <w:rPr>
          <w:rFonts w:ascii="Arial Narrow" w:hAnsi="Arial Narrow" w:cs="Arial"/>
          <w:sz w:val="22"/>
          <w:szCs w:val="22"/>
          <w:lang w:eastAsia="ar-SA"/>
        </w:rPr>
        <w:t xml:space="preserve"> – </w:t>
      </w:r>
      <w:r w:rsidR="004E5F70" w:rsidRPr="00C45F99">
        <w:rPr>
          <w:rFonts w:ascii="Arial Narrow" w:hAnsi="Arial Narrow" w:cs="Arial"/>
          <w:sz w:val="22"/>
          <w:szCs w:val="22"/>
          <w:lang w:eastAsia="ar-SA"/>
        </w:rPr>
        <w:t>2019</w:t>
      </w:r>
      <w:r w:rsidR="00023169" w:rsidRPr="00C45F99">
        <w:rPr>
          <w:rFonts w:ascii="Arial Narrow" w:hAnsi="Arial Narrow" w:cs="Arial"/>
          <w:sz w:val="22"/>
          <w:szCs w:val="22"/>
          <w:lang w:eastAsia="ar-SA"/>
        </w:rPr>
        <w:t>.</w:t>
      </w:r>
    </w:p>
    <w:p w14:paraId="018DB41C" w14:textId="59619761" w:rsidR="005C10E6" w:rsidRPr="00C45F99" w:rsidRDefault="007B1677" w:rsidP="00F55361">
      <w:pPr>
        <w:pStyle w:val="Akapitzlist"/>
        <w:numPr>
          <w:ilvl w:val="0"/>
          <w:numId w:val="12"/>
        </w:numPr>
        <w:suppressAutoHyphens/>
        <w:ind w:left="284" w:hanging="284"/>
        <w:jc w:val="both"/>
        <w:rPr>
          <w:rFonts w:ascii="Arial Narrow" w:hAnsi="Arial Narrow" w:cs="Arial"/>
          <w:sz w:val="22"/>
          <w:szCs w:val="22"/>
          <w:lang w:eastAsia="ar-SA"/>
        </w:rPr>
      </w:pPr>
      <w:r w:rsidRPr="00C45F99">
        <w:rPr>
          <w:rFonts w:ascii="Arial Narrow" w:hAnsi="Arial Narrow" w:cs="Arial"/>
          <w:sz w:val="22"/>
          <w:szCs w:val="22"/>
          <w:lang w:eastAsia="ar-SA"/>
        </w:rPr>
        <w:t>Znajdowanie się w sytuacji ekonomicznej i finansowej umożliw</w:t>
      </w:r>
      <w:r w:rsidR="00996D01" w:rsidRPr="00C45F99">
        <w:rPr>
          <w:rFonts w:ascii="Arial Narrow" w:hAnsi="Arial Narrow" w:cs="Arial"/>
          <w:sz w:val="22"/>
          <w:szCs w:val="22"/>
          <w:lang w:eastAsia="ar-SA"/>
        </w:rPr>
        <w:t xml:space="preserve">iającej wykonanie zamówienia w </w:t>
      </w:r>
      <w:r w:rsidR="00A058EC" w:rsidRPr="00C45F99">
        <w:rPr>
          <w:rFonts w:ascii="Arial Narrow" w:hAnsi="Arial Narrow" w:cs="Arial"/>
          <w:sz w:val="22"/>
          <w:szCs w:val="22"/>
          <w:lang w:eastAsia="ar-SA"/>
        </w:rPr>
        <w:t>terminie określonym w zapytaniu ofertowym</w:t>
      </w:r>
      <w:r w:rsidR="00FB15FD" w:rsidRPr="00C45F99">
        <w:rPr>
          <w:rFonts w:ascii="Arial Narrow" w:hAnsi="Arial Narrow" w:cs="Arial"/>
          <w:sz w:val="22"/>
          <w:szCs w:val="22"/>
          <w:lang w:eastAsia="ar-SA"/>
        </w:rPr>
        <w:t>.</w:t>
      </w:r>
      <w:r w:rsidR="00023169" w:rsidRPr="00C45F99">
        <w:rPr>
          <w:rFonts w:ascii="Arial Narrow" w:hAnsi="Arial Narrow" w:cs="Arial"/>
          <w:sz w:val="22"/>
          <w:szCs w:val="22"/>
          <w:lang w:eastAsia="ar-SA"/>
        </w:rPr>
        <w:t xml:space="preserve"> Warunkiem udziału w postępowaniu jest podpisanie oświadczenia dot. sytuacji ekonomicznej i finansowej na formularzu ofertowym oraz załączenie oryginału bądź kopii potwierdzonej za zgodność z oryginałem zaświadczeń z Zakładu Ubezpieczeń Społecznych o n</w:t>
      </w:r>
      <w:r w:rsidR="00640FFE" w:rsidRPr="00C45F99">
        <w:rPr>
          <w:rFonts w:ascii="Arial Narrow" w:hAnsi="Arial Narrow" w:cs="Arial"/>
          <w:sz w:val="22"/>
          <w:szCs w:val="22"/>
          <w:lang w:eastAsia="ar-SA"/>
        </w:rPr>
        <w:t>iezaleganiu ze składkami oraz z </w:t>
      </w:r>
      <w:r w:rsidR="00023169" w:rsidRPr="00C45F99">
        <w:rPr>
          <w:rFonts w:ascii="Arial Narrow" w:hAnsi="Arial Narrow" w:cs="Arial"/>
          <w:sz w:val="22"/>
          <w:szCs w:val="22"/>
          <w:lang w:eastAsia="ar-SA"/>
        </w:rPr>
        <w:t>Urzędu Skarbowego o niezaleganiu w podatkach, wystawionych w terminie nie wcześniejszym niż miesiąc przed złożeniem oferty. Warunkiem udziału w postępowaniu jest przedłożenie</w:t>
      </w:r>
      <w:r w:rsidR="00544FDE" w:rsidRPr="00C45F99">
        <w:rPr>
          <w:rFonts w:ascii="Arial Narrow" w:hAnsi="Arial Narrow" w:cs="Arial"/>
          <w:sz w:val="22"/>
          <w:szCs w:val="22"/>
          <w:lang w:eastAsia="ar-SA"/>
        </w:rPr>
        <w:t xml:space="preserve"> potwierdzonej za zgodność z oryginałem</w:t>
      </w:r>
      <w:r w:rsidR="00023169" w:rsidRPr="00C45F99">
        <w:rPr>
          <w:rFonts w:ascii="Arial Narrow" w:hAnsi="Arial Narrow" w:cs="Arial"/>
          <w:sz w:val="22"/>
          <w:szCs w:val="22"/>
          <w:lang w:eastAsia="ar-SA"/>
        </w:rPr>
        <w:t xml:space="preserve"> kopii polisy ubezpieczeniowej od odpowiedzialności cywilnej w zakresie prowadzenia działalności zgodnej z przedmiotem zamówienia na kwotę minimum 5 000 000,00 PLN. Brak ww. </w:t>
      </w:r>
      <w:r w:rsidR="00B90F0D" w:rsidRPr="00C45F99">
        <w:rPr>
          <w:rFonts w:ascii="Arial Narrow" w:hAnsi="Arial Narrow" w:cs="Arial"/>
          <w:sz w:val="22"/>
          <w:szCs w:val="22"/>
          <w:lang w:eastAsia="ar-SA"/>
        </w:rPr>
        <w:t xml:space="preserve">dokumentów </w:t>
      </w:r>
      <w:r w:rsidR="00023169" w:rsidRPr="00C45F99">
        <w:rPr>
          <w:rFonts w:ascii="Arial Narrow" w:hAnsi="Arial Narrow" w:cs="Arial"/>
          <w:sz w:val="22"/>
          <w:szCs w:val="22"/>
          <w:lang w:eastAsia="ar-SA"/>
        </w:rPr>
        <w:t>stanowi podstawę do odrzucenia oferty z przyczyn formalnych.</w:t>
      </w:r>
    </w:p>
    <w:p w14:paraId="34434DB2" w14:textId="048C6A8B" w:rsidR="00C37439" w:rsidRPr="00C45F99" w:rsidRDefault="00C37439" w:rsidP="00F55361">
      <w:pPr>
        <w:pStyle w:val="Akapitzlist"/>
        <w:numPr>
          <w:ilvl w:val="0"/>
          <w:numId w:val="12"/>
        </w:numPr>
        <w:suppressAutoHyphens/>
        <w:ind w:left="284" w:hanging="284"/>
        <w:jc w:val="both"/>
        <w:rPr>
          <w:rFonts w:ascii="Arial Narrow" w:hAnsi="Arial Narrow" w:cs="Arial"/>
          <w:sz w:val="22"/>
          <w:szCs w:val="22"/>
          <w:lang w:eastAsia="ar-SA"/>
        </w:rPr>
      </w:pPr>
      <w:r w:rsidRPr="00C45F99">
        <w:rPr>
          <w:rFonts w:ascii="Arial Narrow" w:hAnsi="Arial Narrow" w:cs="Arial"/>
          <w:sz w:val="22"/>
          <w:szCs w:val="22"/>
          <w:lang w:eastAsia="ar-SA"/>
        </w:rPr>
        <w:t xml:space="preserve">Wykonawca zobowiązany jest udzielić Zamawiającemu, minimum 6 lat gwarancji na obiekt, minimum 10 lat gwarancji na konstrukcję stalową, </w:t>
      </w:r>
      <w:r w:rsidR="00A058EC" w:rsidRPr="00C45F99">
        <w:rPr>
          <w:rFonts w:ascii="Arial Narrow" w:hAnsi="Arial Narrow" w:cs="Arial"/>
          <w:sz w:val="22"/>
          <w:szCs w:val="22"/>
          <w:lang w:eastAsia="ar-SA"/>
        </w:rPr>
        <w:t xml:space="preserve">minimum </w:t>
      </w:r>
      <w:r w:rsidRPr="00C45F99">
        <w:rPr>
          <w:rFonts w:ascii="Arial Narrow" w:hAnsi="Arial Narrow" w:cs="Arial"/>
          <w:sz w:val="22"/>
          <w:szCs w:val="22"/>
          <w:lang w:eastAsia="ar-SA"/>
        </w:rPr>
        <w:t xml:space="preserve">12 lat na pokrycia dachowe. Terminem rozpoczęcia okresu gwarancji jest </w:t>
      </w:r>
      <w:r w:rsidR="0076648F" w:rsidRPr="00C45F99">
        <w:rPr>
          <w:rFonts w:ascii="Arial Narrow" w:hAnsi="Arial Narrow" w:cs="Arial"/>
          <w:sz w:val="22"/>
          <w:szCs w:val="22"/>
          <w:lang w:eastAsia="ar-SA"/>
        </w:rPr>
        <w:t xml:space="preserve">dzień </w:t>
      </w:r>
      <w:r w:rsidRPr="00C45F99">
        <w:rPr>
          <w:rFonts w:ascii="Arial Narrow" w:hAnsi="Arial Narrow" w:cs="Arial"/>
          <w:sz w:val="22"/>
          <w:szCs w:val="22"/>
          <w:lang w:eastAsia="ar-SA"/>
        </w:rPr>
        <w:t xml:space="preserve">uprawomocnienia się decyzji na </w:t>
      </w:r>
      <w:r w:rsidR="0076648F" w:rsidRPr="00C45F99">
        <w:rPr>
          <w:rFonts w:ascii="Arial Narrow" w:hAnsi="Arial Narrow" w:cs="Arial"/>
          <w:sz w:val="22"/>
          <w:szCs w:val="22"/>
          <w:lang w:eastAsia="ar-SA"/>
        </w:rPr>
        <w:t xml:space="preserve">użytkowanie </w:t>
      </w:r>
      <w:r w:rsidRPr="00C45F99">
        <w:rPr>
          <w:rFonts w:ascii="Arial Narrow" w:hAnsi="Arial Narrow" w:cs="Arial"/>
          <w:sz w:val="22"/>
          <w:szCs w:val="22"/>
          <w:lang w:eastAsia="ar-SA"/>
        </w:rPr>
        <w:t xml:space="preserve">obiektu.   </w:t>
      </w:r>
    </w:p>
    <w:p w14:paraId="15086FFF" w14:textId="036E6E7F" w:rsidR="00C37439" w:rsidRPr="00C45F99" w:rsidRDefault="00C37439" w:rsidP="00F55361">
      <w:pPr>
        <w:pStyle w:val="Akapitzlist"/>
        <w:numPr>
          <w:ilvl w:val="0"/>
          <w:numId w:val="12"/>
        </w:numPr>
        <w:suppressAutoHyphens/>
        <w:ind w:left="284" w:hanging="284"/>
        <w:jc w:val="both"/>
        <w:rPr>
          <w:rFonts w:ascii="Arial Narrow" w:hAnsi="Arial Narrow" w:cs="Arial"/>
          <w:sz w:val="22"/>
          <w:szCs w:val="22"/>
          <w:lang w:eastAsia="ar-SA"/>
        </w:rPr>
      </w:pPr>
      <w:r w:rsidRPr="00C45F99">
        <w:rPr>
          <w:rFonts w:ascii="Arial Narrow" w:hAnsi="Arial Narrow" w:cs="Arial"/>
          <w:sz w:val="22"/>
          <w:szCs w:val="22"/>
          <w:lang w:eastAsia="ar-SA"/>
        </w:rPr>
        <w:t xml:space="preserve">Warunkiem udziału w przedmiotowym postępowaniu jest oświadczenie </w:t>
      </w:r>
      <w:r w:rsidR="004E5F70" w:rsidRPr="00C45F99">
        <w:rPr>
          <w:rFonts w:ascii="Arial Narrow" w:hAnsi="Arial Narrow" w:cs="Arial"/>
          <w:sz w:val="22"/>
          <w:szCs w:val="22"/>
          <w:lang w:eastAsia="ar-SA"/>
        </w:rPr>
        <w:t>pozyskania</w:t>
      </w:r>
      <w:r w:rsidR="00CD1AEE" w:rsidRPr="00C45F99">
        <w:rPr>
          <w:rFonts w:ascii="Arial Narrow" w:hAnsi="Arial Narrow" w:cs="Arial"/>
          <w:sz w:val="22"/>
          <w:szCs w:val="22"/>
          <w:lang w:eastAsia="ar-SA"/>
        </w:rPr>
        <w:t xml:space="preserve"> </w:t>
      </w:r>
      <w:r w:rsidR="00C45F99">
        <w:rPr>
          <w:rFonts w:ascii="Arial Narrow" w:hAnsi="Arial Narrow" w:cs="Arial"/>
          <w:sz w:val="22"/>
          <w:szCs w:val="22"/>
          <w:lang w:eastAsia="ar-SA"/>
        </w:rPr>
        <w:t>w imieniu</w:t>
      </w:r>
      <w:r w:rsidR="00C45F99" w:rsidRPr="00C45F99">
        <w:rPr>
          <w:rFonts w:ascii="Arial Narrow" w:hAnsi="Arial Narrow" w:cs="Arial"/>
          <w:sz w:val="22"/>
          <w:szCs w:val="22"/>
          <w:lang w:eastAsia="ar-SA"/>
        </w:rPr>
        <w:t xml:space="preserve"> </w:t>
      </w:r>
      <w:r w:rsidR="00CD1AEE" w:rsidRPr="00C45F99">
        <w:rPr>
          <w:rFonts w:ascii="Arial Narrow" w:hAnsi="Arial Narrow" w:cs="Arial"/>
          <w:sz w:val="22"/>
          <w:szCs w:val="22"/>
          <w:lang w:eastAsia="ar-SA"/>
        </w:rPr>
        <w:t>Zamawiającego</w:t>
      </w:r>
      <w:r w:rsidRPr="00C45F99">
        <w:rPr>
          <w:rFonts w:ascii="Arial Narrow" w:hAnsi="Arial Narrow" w:cs="Arial"/>
          <w:sz w:val="22"/>
          <w:szCs w:val="22"/>
          <w:lang w:eastAsia="ar-SA"/>
        </w:rPr>
        <w:t xml:space="preserve"> prawomocnej decyzji na użytkowanie obiektu budowlanego</w:t>
      </w:r>
      <w:r w:rsidR="00CD1AEE" w:rsidRPr="00C45F99">
        <w:rPr>
          <w:rFonts w:ascii="Arial Narrow" w:hAnsi="Arial Narrow" w:cs="Arial"/>
          <w:sz w:val="22"/>
          <w:szCs w:val="22"/>
          <w:lang w:eastAsia="ar-SA"/>
        </w:rPr>
        <w:t xml:space="preserve"> przez Generalnego wykonawcę</w:t>
      </w:r>
      <w:r w:rsidRPr="00C45F99">
        <w:rPr>
          <w:rFonts w:ascii="Arial Narrow" w:hAnsi="Arial Narrow" w:cs="Arial"/>
          <w:sz w:val="22"/>
          <w:szCs w:val="22"/>
          <w:lang w:eastAsia="ar-SA"/>
        </w:rPr>
        <w:t>.</w:t>
      </w:r>
    </w:p>
    <w:p w14:paraId="7FBD4FCE" w14:textId="2960996E" w:rsidR="00456037" w:rsidRPr="006F66B9" w:rsidRDefault="00456037" w:rsidP="00F55361">
      <w:pPr>
        <w:pStyle w:val="Akapitzlist"/>
        <w:numPr>
          <w:ilvl w:val="0"/>
          <w:numId w:val="12"/>
        </w:numPr>
        <w:suppressAutoHyphens/>
        <w:ind w:left="284" w:hanging="284"/>
        <w:jc w:val="both"/>
        <w:rPr>
          <w:rFonts w:ascii="Arial Narrow" w:hAnsi="Arial Narrow" w:cs="Arial"/>
          <w:sz w:val="22"/>
          <w:szCs w:val="22"/>
          <w:lang w:eastAsia="ar-SA"/>
        </w:rPr>
      </w:pPr>
      <w:r w:rsidRPr="00C45F99">
        <w:rPr>
          <w:rFonts w:ascii="Arial Narrow" w:hAnsi="Arial Narrow" w:cs="Arial"/>
          <w:sz w:val="22"/>
          <w:szCs w:val="22"/>
          <w:lang w:eastAsia="ar-SA"/>
        </w:rPr>
        <w:t>Oferenci nie mogą być powiązani z Zamawiającym osobowo lub kapitałowo</w:t>
      </w:r>
      <w:r w:rsidR="000D449E" w:rsidRPr="00C45F99">
        <w:rPr>
          <w:rFonts w:ascii="Arial Narrow" w:hAnsi="Arial Narrow" w:cs="Arial"/>
          <w:sz w:val="22"/>
          <w:szCs w:val="22"/>
          <w:lang w:eastAsia="ar-SA"/>
        </w:rPr>
        <w:t xml:space="preserve"> (wykluczenie)</w:t>
      </w:r>
      <w:r w:rsidRPr="00C45F99">
        <w:rPr>
          <w:rFonts w:ascii="Arial Narrow" w:hAnsi="Arial Narrow" w:cs="Arial"/>
          <w:sz w:val="22"/>
          <w:szCs w:val="22"/>
          <w:lang w:eastAsia="ar-SA"/>
        </w:rPr>
        <w:t xml:space="preserve"> tzn. nie występują wzajemne powiązania między Zamawiającym lub osobami upoważnio</w:t>
      </w:r>
      <w:r w:rsidR="00640FFE" w:rsidRPr="00C45F99">
        <w:rPr>
          <w:rFonts w:ascii="Arial Narrow" w:hAnsi="Arial Narrow" w:cs="Arial"/>
          <w:sz w:val="22"/>
          <w:szCs w:val="22"/>
          <w:lang w:eastAsia="ar-SA"/>
        </w:rPr>
        <w:t>nymi do zaciągania zobowiązań w </w:t>
      </w:r>
      <w:r w:rsidRPr="00C45F99">
        <w:rPr>
          <w:rFonts w:ascii="Arial Narrow" w:hAnsi="Arial Narrow" w:cs="Arial"/>
          <w:sz w:val="22"/>
          <w:szCs w:val="22"/>
          <w:lang w:eastAsia="ar-SA"/>
        </w:rPr>
        <w:t xml:space="preserve">imieniu Zamawiającego lub osobami </w:t>
      </w:r>
      <w:r w:rsidR="0088324E" w:rsidRPr="00C45F99">
        <w:rPr>
          <w:rFonts w:ascii="Arial Narrow" w:hAnsi="Arial Narrow" w:cs="Arial"/>
          <w:sz w:val="22"/>
          <w:szCs w:val="22"/>
          <w:lang w:eastAsia="ar-SA"/>
        </w:rPr>
        <w:t>wykonującymi w</w:t>
      </w:r>
      <w:r w:rsidRPr="00C45F99">
        <w:rPr>
          <w:rFonts w:ascii="Arial Narrow" w:hAnsi="Arial Narrow" w:cs="Arial"/>
          <w:sz w:val="22"/>
          <w:szCs w:val="22"/>
          <w:lang w:eastAsia="ar-SA"/>
        </w:rPr>
        <w:t xml:space="preserve"> imieniu Zam</w:t>
      </w:r>
      <w:r w:rsidR="007A6245" w:rsidRPr="00C45F99">
        <w:rPr>
          <w:rFonts w:ascii="Arial Narrow" w:hAnsi="Arial Narrow" w:cs="Arial"/>
          <w:sz w:val="22"/>
          <w:szCs w:val="22"/>
          <w:lang w:eastAsia="ar-SA"/>
        </w:rPr>
        <w:t>awiającego czynności związane z </w:t>
      </w:r>
      <w:r w:rsidRPr="00C45F99">
        <w:rPr>
          <w:rFonts w:ascii="Arial Narrow" w:hAnsi="Arial Narrow" w:cs="Arial"/>
          <w:sz w:val="22"/>
          <w:szCs w:val="22"/>
          <w:lang w:eastAsia="ar-SA"/>
        </w:rPr>
        <w:t>przygotowaniem i przeprowadzeniem procedury</w:t>
      </w:r>
      <w:r w:rsidRPr="006F66B9">
        <w:rPr>
          <w:rFonts w:ascii="Arial Narrow" w:hAnsi="Arial Narrow" w:cs="Arial"/>
          <w:sz w:val="22"/>
          <w:szCs w:val="22"/>
          <w:lang w:eastAsia="ar-SA"/>
        </w:rPr>
        <w:t xml:space="preserve"> wyboru wykonawcy a wykonawcą, pole</w:t>
      </w:r>
      <w:r w:rsidR="007A6245" w:rsidRPr="006F66B9">
        <w:rPr>
          <w:rFonts w:ascii="Arial Narrow" w:hAnsi="Arial Narrow" w:cs="Arial"/>
          <w:sz w:val="22"/>
          <w:szCs w:val="22"/>
          <w:lang w:eastAsia="ar-SA"/>
        </w:rPr>
        <w:t>gające w </w:t>
      </w:r>
      <w:r w:rsidRPr="006F66B9">
        <w:rPr>
          <w:rFonts w:ascii="Arial Narrow" w:hAnsi="Arial Narrow" w:cs="Arial"/>
          <w:sz w:val="22"/>
          <w:szCs w:val="22"/>
          <w:lang w:eastAsia="ar-SA"/>
        </w:rPr>
        <w:t>szczególności na:</w:t>
      </w:r>
    </w:p>
    <w:p w14:paraId="1CAB82F1" w14:textId="67FB4EB7" w:rsidR="00456037" w:rsidRPr="006F66B9" w:rsidRDefault="00456037"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sidRPr="006F66B9">
        <w:rPr>
          <w:rFonts w:ascii="Arial Narrow" w:hAnsi="Arial Narrow" w:cs="Calibri"/>
          <w:sz w:val="22"/>
          <w:szCs w:val="22"/>
        </w:rPr>
        <w:t xml:space="preserve">Uczestniczeniu w </w:t>
      </w:r>
      <w:r w:rsidR="0088324E" w:rsidRPr="006F66B9">
        <w:rPr>
          <w:rFonts w:ascii="Arial Narrow" w:hAnsi="Arial Narrow" w:cs="Calibri"/>
          <w:sz w:val="22"/>
          <w:szCs w:val="22"/>
        </w:rPr>
        <w:t>spółce, jako</w:t>
      </w:r>
      <w:r w:rsidRPr="006F66B9">
        <w:rPr>
          <w:rFonts w:ascii="Arial Narrow" w:hAnsi="Arial Narrow" w:cs="Calibri"/>
          <w:sz w:val="22"/>
          <w:szCs w:val="22"/>
        </w:rPr>
        <w:t xml:space="preserve"> wspólnik spółki cywilnej lub spółki osobowej;</w:t>
      </w:r>
    </w:p>
    <w:p w14:paraId="7ACB2566" w14:textId="2660273D" w:rsidR="00456037" w:rsidRPr="006F66B9" w:rsidRDefault="0088324E"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sidRPr="006F66B9">
        <w:rPr>
          <w:rFonts w:ascii="Arial Narrow" w:hAnsi="Arial Narrow" w:cs="Calibri"/>
          <w:sz w:val="22"/>
          <w:szCs w:val="22"/>
        </w:rPr>
        <w:t>Posiadaniu, co</w:t>
      </w:r>
      <w:r w:rsidR="00456037" w:rsidRPr="006F66B9">
        <w:rPr>
          <w:rFonts w:ascii="Arial Narrow" w:hAnsi="Arial Narrow" w:cs="Calibri"/>
          <w:sz w:val="22"/>
          <w:szCs w:val="22"/>
        </w:rPr>
        <w:t xml:space="preserve"> najmniej 10% udziałów akcji;</w:t>
      </w:r>
    </w:p>
    <w:p w14:paraId="5E66AFB1" w14:textId="77777777" w:rsidR="00456037" w:rsidRPr="006F66B9" w:rsidRDefault="00456037"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sidRPr="006F66B9">
        <w:rPr>
          <w:rFonts w:ascii="Arial Narrow" w:hAnsi="Arial Narrow" w:cs="Calibri"/>
          <w:sz w:val="22"/>
          <w:szCs w:val="22"/>
        </w:rPr>
        <w:t>Pełnieniu funkcji członka organu nadzorczego lub zarządzającego, prokurenta, pełnomocnika;</w:t>
      </w:r>
    </w:p>
    <w:p w14:paraId="246EFA09" w14:textId="77777777" w:rsidR="007B1677" w:rsidRPr="006F66B9" w:rsidRDefault="00456037" w:rsidP="00F55361">
      <w:pPr>
        <w:pStyle w:val="Akapitzlist"/>
        <w:numPr>
          <w:ilvl w:val="0"/>
          <w:numId w:val="5"/>
        </w:numPr>
        <w:tabs>
          <w:tab w:val="left" w:pos="426"/>
          <w:tab w:val="left" w:pos="2041"/>
          <w:tab w:val="center" w:pos="5103"/>
          <w:tab w:val="right" w:pos="8823"/>
        </w:tabs>
        <w:spacing w:line="276" w:lineRule="auto"/>
        <w:ind w:left="709" w:hanging="283"/>
        <w:jc w:val="both"/>
        <w:rPr>
          <w:rFonts w:ascii="Arial Narrow" w:hAnsi="Arial Narrow" w:cs="Calibri"/>
          <w:sz w:val="22"/>
          <w:szCs w:val="22"/>
        </w:rPr>
      </w:pPr>
      <w:r w:rsidRPr="006F66B9">
        <w:rPr>
          <w:rFonts w:ascii="Arial Narrow" w:hAnsi="Arial Narrow" w:cs="Calibri"/>
          <w:sz w:val="22"/>
          <w:szCs w:val="22"/>
        </w:rPr>
        <w:lastRenderedPageBreak/>
        <w:t>Pozostawaniu w związku małżeńskim, w stosunku pokrewieństwa lub powinowactwa w linii prostej, pokrewieństwa lub powinowactwa w linii bocznej do drugiego stopnia lub w stosunku przysposobienia, opieki lub kurateli.</w:t>
      </w:r>
    </w:p>
    <w:p w14:paraId="179D1615" w14:textId="77777777" w:rsidR="00FB15FD" w:rsidRPr="006F66B9" w:rsidRDefault="00FB15FD" w:rsidP="006850AA">
      <w:pPr>
        <w:pStyle w:val="Akapitzlist"/>
        <w:tabs>
          <w:tab w:val="left" w:pos="426"/>
          <w:tab w:val="left" w:pos="2041"/>
          <w:tab w:val="center" w:pos="5103"/>
          <w:tab w:val="right" w:pos="8823"/>
        </w:tabs>
        <w:spacing w:line="276" w:lineRule="auto"/>
        <w:jc w:val="both"/>
        <w:rPr>
          <w:rFonts w:ascii="Arial Narrow" w:hAnsi="Arial Narrow" w:cs="Calibri"/>
          <w:sz w:val="22"/>
          <w:szCs w:val="22"/>
        </w:rPr>
      </w:pPr>
    </w:p>
    <w:p w14:paraId="0064EDF6" w14:textId="77777777" w:rsidR="00FB15FD" w:rsidRPr="006F66B9" w:rsidRDefault="00FB15FD" w:rsidP="00F55361">
      <w:pPr>
        <w:pStyle w:val="Akapitzlist"/>
        <w:tabs>
          <w:tab w:val="left" w:pos="426"/>
          <w:tab w:val="left" w:pos="2041"/>
          <w:tab w:val="center" w:pos="5103"/>
          <w:tab w:val="right" w:pos="8823"/>
        </w:tabs>
        <w:spacing w:line="276" w:lineRule="auto"/>
        <w:ind w:left="0"/>
        <w:jc w:val="both"/>
        <w:rPr>
          <w:rFonts w:ascii="Arial Narrow" w:hAnsi="Arial Narrow" w:cs="Calibri"/>
          <w:b/>
          <w:sz w:val="22"/>
          <w:szCs w:val="22"/>
        </w:rPr>
      </w:pPr>
      <w:r w:rsidRPr="006F66B9">
        <w:rPr>
          <w:rFonts w:ascii="Arial Narrow" w:hAnsi="Arial Narrow" w:cs="Calibri"/>
          <w:b/>
          <w:sz w:val="22"/>
          <w:szCs w:val="22"/>
        </w:rPr>
        <w:t>WYMAGANIA DOTYCZĄCE ZABEZPIECZENIA NALEŻYTEGO WYKONANIA UMOWY:</w:t>
      </w:r>
    </w:p>
    <w:p w14:paraId="3B09B109" w14:textId="1B14C5C3" w:rsidR="00FB15FD" w:rsidRPr="006F66B9" w:rsidRDefault="00FB15FD" w:rsidP="00F55361">
      <w:pPr>
        <w:pStyle w:val="Akapitzlist"/>
        <w:tabs>
          <w:tab w:val="left" w:pos="426"/>
          <w:tab w:val="left" w:pos="2041"/>
          <w:tab w:val="center" w:pos="5103"/>
          <w:tab w:val="right" w:pos="8823"/>
        </w:tabs>
        <w:spacing w:line="276" w:lineRule="auto"/>
        <w:ind w:left="284" w:hanging="284"/>
        <w:jc w:val="both"/>
        <w:rPr>
          <w:rFonts w:ascii="Arial Narrow" w:hAnsi="Arial Narrow" w:cs="Calibri"/>
          <w:sz w:val="22"/>
          <w:szCs w:val="22"/>
        </w:rPr>
      </w:pPr>
      <w:r w:rsidRPr="006F66B9">
        <w:rPr>
          <w:rFonts w:ascii="Arial Narrow" w:hAnsi="Arial Narrow" w:cs="Calibri"/>
          <w:sz w:val="22"/>
          <w:szCs w:val="22"/>
        </w:rPr>
        <w:t xml:space="preserve">1. </w:t>
      </w:r>
      <w:r w:rsidR="002836ED" w:rsidRPr="006F66B9">
        <w:rPr>
          <w:rFonts w:ascii="Arial Narrow" w:hAnsi="Arial Narrow" w:cs="Calibri"/>
          <w:sz w:val="22"/>
          <w:szCs w:val="22"/>
        </w:rPr>
        <w:tab/>
      </w:r>
      <w:r w:rsidRPr="006F66B9">
        <w:rPr>
          <w:rFonts w:ascii="Arial Narrow" w:hAnsi="Arial Narrow" w:cs="Calibri"/>
          <w:sz w:val="22"/>
          <w:szCs w:val="22"/>
        </w:rPr>
        <w:t xml:space="preserve">Od Wykonawcy, którego oferta zostanie uznana, jako najkorzystniejszą, będzie wymagane wniesienie przed podpisaniem umowy zabezpieczenia należytego wykonania umowy w wysokości </w:t>
      </w:r>
      <w:r w:rsidR="006850AA" w:rsidRPr="00C45F99">
        <w:rPr>
          <w:rFonts w:ascii="Arial Narrow" w:hAnsi="Arial Narrow" w:cs="Calibri"/>
          <w:sz w:val="22"/>
          <w:szCs w:val="22"/>
        </w:rPr>
        <w:t>3</w:t>
      </w:r>
      <w:r w:rsidRPr="00C45F99">
        <w:rPr>
          <w:rFonts w:ascii="Arial Narrow" w:hAnsi="Arial Narrow" w:cs="Calibri"/>
          <w:sz w:val="22"/>
          <w:szCs w:val="22"/>
        </w:rPr>
        <w:t>% ceny netto</w:t>
      </w:r>
      <w:r w:rsidRPr="006F66B9">
        <w:rPr>
          <w:rFonts w:ascii="Arial Narrow" w:hAnsi="Arial Narrow" w:cs="Calibri"/>
          <w:sz w:val="22"/>
          <w:szCs w:val="22"/>
        </w:rPr>
        <w:t xml:space="preserve"> oferty</w:t>
      </w:r>
      <w:r w:rsidR="003772C1" w:rsidRPr="006F66B9">
        <w:rPr>
          <w:rFonts w:ascii="Arial Narrow" w:hAnsi="Arial Narrow" w:cs="Calibri"/>
          <w:sz w:val="22"/>
          <w:szCs w:val="22"/>
        </w:rPr>
        <w:t xml:space="preserve"> (wysokość zabezpieczenia należy zaokrąglić do pełnych złotych)</w:t>
      </w:r>
      <w:r w:rsidRPr="006F66B9">
        <w:rPr>
          <w:rFonts w:ascii="Arial Narrow" w:hAnsi="Arial Narrow" w:cs="Calibri"/>
          <w:sz w:val="22"/>
          <w:szCs w:val="22"/>
        </w:rPr>
        <w:t>.</w:t>
      </w:r>
    </w:p>
    <w:p w14:paraId="7DD988B9" w14:textId="06F38749" w:rsidR="00FB15FD" w:rsidRPr="006F66B9" w:rsidRDefault="00FB15FD" w:rsidP="00F55361">
      <w:pPr>
        <w:pStyle w:val="Akapitzlist"/>
        <w:tabs>
          <w:tab w:val="left" w:pos="426"/>
          <w:tab w:val="left" w:pos="2041"/>
          <w:tab w:val="center" w:pos="5103"/>
          <w:tab w:val="right" w:pos="8823"/>
        </w:tabs>
        <w:spacing w:line="276" w:lineRule="auto"/>
        <w:ind w:left="284" w:hanging="284"/>
        <w:jc w:val="both"/>
        <w:rPr>
          <w:rFonts w:ascii="Arial Narrow" w:hAnsi="Arial Narrow" w:cs="Calibri"/>
          <w:sz w:val="22"/>
          <w:szCs w:val="22"/>
        </w:rPr>
      </w:pPr>
      <w:r w:rsidRPr="006F66B9">
        <w:rPr>
          <w:rFonts w:ascii="Arial Narrow" w:hAnsi="Arial Narrow" w:cs="Calibri"/>
          <w:sz w:val="22"/>
          <w:szCs w:val="22"/>
        </w:rPr>
        <w:t xml:space="preserve">2. </w:t>
      </w:r>
      <w:r w:rsidR="002836ED" w:rsidRPr="006F66B9">
        <w:rPr>
          <w:rFonts w:ascii="Arial Narrow" w:hAnsi="Arial Narrow" w:cs="Calibri"/>
          <w:sz w:val="22"/>
          <w:szCs w:val="22"/>
        </w:rPr>
        <w:tab/>
      </w:r>
      <w:r w:rsidRPr="006F66B9">
        <w:rPr>
          <w:rFonts w:ascii="Arial Narrow" w:hAnsi="Arial Narrow" w:cs="Calibri"/>
          <w:sz w:val="22"/>
          <w:szCs w:val="22"/>
        </w:rPr>
        <w:t>Wykonawcy wspólnie ubiegający się o udzielenie zamówienia ponoszą solidarną odpowiedzialność za wniesienie zabezpieczenia należytego wykonania umowy.</w:t>
      </w:r>
    </w:p>
    <w:p w14:paraId="1D5F235C" w14:textId="4799ACE6" w:rsidR="00FB15FD" w:rsidRPr="006F66B9" w:rsidRDefault="00FB15FD" w:rsidP="00F55361">
      <w:pPr>
        <w:pStyle w:val="Akapitzlist"/>
        <w:tabs>
          <w:tab w:val="left" w:pos="426"/>
          <w:tab w:val="left" w:pos="2041"/>
          <w:tab w:val="center" w:pos="5103"/>
          <w:tab w:val="right" w:pos="8823"/>
        </w:tabs>
        <w:spacing w:line="276" w:lineRule="auto"/>
        <w:ind w:left="284" w:hanging="284"/>
        <w:jc w:val="both"/>
        <w:rPr>
          <w:rFonts w:ascii="Arial Narrow" w:hAnsi="Arial Narrow" w:cs="Calibri"/>
          <w:sz w:val="22"/>
          <w:szCs w:val="22"/>
        </w:rPr>
      </w:pPr>
      <w:r w:rsidRPr="006F66B9">
        <w:rPr>
          <w:rFonts w:ascii="Arial Narrow" w:hAnsi="Arial Narrow" w:cs="Calibri"/>
          <w:sz w:val="22"/>
          <w:szCs w:val="22"/>
        </w:rPr>
        <w:t xml:space="preserve">3. </w:t>
      </w:r>
      <w:r w:rsidR="002836ED" w:rsidRPr="006F66B9">
        <w:rPr>
          <w:rFonts w:ascii="Arial Narrow" w:hAnsi="Arial Narrow" w:cs="Calibri"/>
          <w:sz w:val="22"/>
          <w:szCs w:val="22"/>
        </w:rPr>
        <w:tab/>
      </w:r>
      <w:r w:rsidRPr="006F66B9">
        <w:rPr>
          <w:rFonts w:ascii="Arial Narrow" w:hAnsi="Arial Narrow" w:cs="Calibri"/>
          <w:sz w:val="22"/>
          <w:szCs w:val="22"/>
        </w:rPr>
        <w:t>Zabezpieczenie służy pokryciu roszczeń z tytułu niewykonania lub nienależytego wykonania umowy.</w:t>
      </w:r>
    </w:p>
    <w:p w14:paraId="65DC4787" w14:textId="6D8AC1ED" w:rsidR="00FB15FD" w:rsidRPr="006F66B9" w:rsidRDefault="00FB15FD" w:rsidP="00F55361">
      <w:pPr>
        <w:pStyle w:val="Akapitzlist"/>
        <w:tabs>
          <w:tab w:val="left" w:pos="426"/>
          <w:tab w:val="left" w:pos="2041"/>
          <w:tab w:val="center" w:pos="5103"/>
          <w:tab w:val="right" w:pos="8823"/>
        </w:tabs>
        <w:spacing w:line="276" w:lineRule="auto"/>
        <w:ind w:left="284" w:hanging="284"/>
        <w:jc w:val="both"/>
        <w:rPr>
          <w:rFonts w:ascii="Arial Narrow" w:hAnsi="Arial Narrow" w:cs="Calibri"/>
          <w:sz w:val="22"/>
          <w:szCs w:val="22"/>
        </w:rPr>
      </w:pPr>
      <w:r w:rsidRPr="006F66B9">
        <w:rPr>
          <w:rFonts w:ascii="Arial Narrow" w:hAnsi="Arial Narrow" w:cs="Calibri"/>
          <w:sz w:val="22"/>
          <w:szCs w:val="22"/>
        </w:rPr>
        <w:t xml:space="preserve">4. </w:t>
      </w:r>
      <w:r w:rsidR="002836ED" w:rsidRPr="006F66B9">
        <w:rPr>
          <w:rFonts w:ascii="Arial Narrow" w:hAnsi="Arial Narrow" w:cs="Calibri"/>
          <w:sz w:val="22"/>
          <w:szCs w:val="22"/>
        </w:rPr>
        <w:tab/>
      </w:r>
      <w:r w:rsidRPr="006F66B9">
        <w:rPr>
          <w:rFonts w:ascii="Arial Narrow" w:hAnsi="Arial Narrow" w:cs="Calibri"/>
          <w:sz w:val="22"/>
          <w:szCs w:val="22"/>
        </w:rPr>
        <w:t xml:space="preserve">Zabezpieczenie może być wnoszone według wyboru Wykonawcy </w:t>
      </w:r>
      <w:r w:rsidRPr="006F66B9">
        <w:rPr>
          <w:rFonts w:ascii="Arial Narrow" w:hAnsi="Arial Narrow" w:cs="Calibri"/>
          <w:b/>
          <w:sz w:val="22"/>
          <w:szCs w:val="22"/>
        </w:rPr>
        <w:t>w jednej lub w kilku</w:t>
      </w:r>
      <w:r w:rsidRPr="006F66B9">
        <w:rPr>
          <w:rFonts w:ascii="Arial Narrow" w:hAnsi="Arial Narrow" w:cs="Calibri"/>
          <w:sz w:val="22"/>
          <w:szCs w:val="22"/>
        </w:rPr>
        <w:t xml:space="preserve"> następujących formach:</w:t>
      </w:r>
    </w:p>
    <w:p w14:paraId="4EB0EE58" w14:textId="153ACF02" w:rsidR="00FB15FD" w:rsidRPr="006F66B9" w:rsidRDefault="00FB15FD" w:rsidP="00F9054B">
      <w:pPr>
        <w:pStyle w:val="Akapitzlist"/>
        <w:numPr>
          <w:ilvl w:val="0"/>
          <w:numId w:val="30"/>
        </w:numPr>
        <w:tabs>
          <w:tab w:val="left" w:pos="426"/>
          <w:tab w:val="left" w:pos="851"/>
          <w:tab w:val="center" w:pos="5103"/>
          <w:tab w:val="right" w:pos="8823"/>
        </w:tabs>
        <w:spacing w:line="276" w:lineRule="auto"/>
        <w:ind w:left="1134" w:hanging="283"/>
        <w:jc w:val="both"/>
        <w:rPr>
          <w:rFonts w:ascii="Arial Narrow" w:hAnsi="Arial Narrow" w:cs="Calibri"/>
          <w:sz w:val="22"/>
          <w:szCs w:val="22"/>
        </w:rPr>
      </w:pPr>
      <w:r w:rsidRPr="006F66B9">
        <w:rPr>
          <w:rFonts w:ascii="Arial Narrow" w:hAnsi="Arial Narrow" w:cs="Calibri"/>
          <w:sz w:val="22"/>
          <w:szCs w:val="22"/>
        </w:rPr>
        <w:t xml:space="preserve">pieniądzu; </w:t>
      </w:r>
    </w:p>
    <w:p w14:paraId="74B479D0" w14:textId="60BAB124" w:rsidR="00FB15FD" w:rsidRPr="006F66B9" w:rsidRDefault="00FB15FD" w:rsidP="00F9054B">
      <w:pPr>
        <w:pStyle w:val="Akapitzlist"/>
        <w:numPr>
          <w:ilvl w:val="0"/>
          <w:numId w:val="30"/>
        </w:numPr>
        <w:tabs>
          <w:tab w:val="left" w:pos="426"/>
          <w:tab w:val="left" w:pos="851"/>
          <w:tab w:val="center" w:pos="5103"/>
          <w:tab w:val="right" w:pos="8823"/>
        </w:tabs>
        <w:spacing w:line="276" w:lineRule="auto"/>
        <w:ind w:left="1134" w:hanging="283"/>
        <w:jc w:val="both"/>
        <w:rPr>
          <w:rFonts w:ascii="Arial Narrow" w:hAnsi="Arial Narrow" w:cs="Calibri"/>
          <w:sz w:val="22"/>
          <w:szCs w:val="22"/>
        </w:rPr>
      </w:pPr>
      <w:r w:rsidRPr="006F66B9">
        <w:rPr>
          <w:rFonts w:ascii="Arial Narrow" w:hAnsi="Arial Narrow" w:cs="Calibri"/>
          <w:sz w:val="22"/>
          <w:szCs w:val="22"/>
        </w:rPr>
        <w:t xml:space="preserve">poręczeniach bankowych lub poręczeniach spółdzielczej kasy oszczędnościowo - kredytowej z </w:t>
      </w:r>
      <w:r w:rsidR="0088324E" w:rsidRPr="006F66B9">
        <w:rPr>
          <w:rFonts w:ascii="Arial Narrow" w:hAnsi="Arial Narrow" w:cs="Calibri"/>
          <w:sz w:val="22"/>
          <w:szCs w:val="22"/>
        </w:rPr>
        <w:t>tym, że</w:t>
      </w:r>
      <w:r w:rsidRPr="006F66B9">
        <w:rPr>
          <w:rFonts w:ascii="Arial Narrow" w:hAnsi="Arial Narrow" w:cs="Calibri"/>
          <w:sz w:val="22"/>
          <w:szCs w:val="22"/>
        </w:rPr>
        <w:t xml:space="preserve"> poręczenie kasy jest zawsze poręczeniem pieniężnym;</w:t>
      </w:r>
    </w:p>
    <w:p w14:paraId="4AB20438" w14:textId="653B4A63" w:rsidR="00FB15FD" w:rsidRPr="006F66B9" w:rsidRDefault="00FB15FD" w:rsidP="00F9054B">
      <w:pPr>
        <w:pStyle w:val="Akapitzlist"/>
        <w:numPr>
          <w:ilvl w:val="0"/>
          <w:numId w:val="30"/>
        </w:numPr>
        <w:tabs>
          <w:tab w:val="left" w:pos="426"/>
          <w:tab w:val="left" w:pos="851"/>
          <w:tab w:val="center" w:pos="5103"/>
          <w:tab w:val="right" w:pos="8823"/>
        </w:tabs>
        <w:spacing w:line="276" w:lineRule="auto"/>
        <w:ind w:left="1134" w:hanging="283"/>
        <w:jc w:val="both"/>
        <w:rPr>
          <w:rFonts w:ascii="Arial Narrow" w:hAnsi="Arial Narrow" w:cs="Calibri"/>
          <w:sz w:val="22"/>
          <w:szCs w:val="22"/>
        </w:rPr>
      </w:pPr>
      <w:r w:rsidRPr="006F66B9">
        <w:rPr>
          <w:rFonts w:ascii="Arial Narrow" w:hAnsi="Arial Narrow" w:cs="Calibri"/>
          <w:sz w:val="22"/>
          <w:szCs w:val="22"/>
        </w:rPr>
        <w:t>gwarancjach bankowych;</w:t>
      </w:r>
    </w:p>
    <w:p w14:paraId="2A58A24D" w14:textId="7E752ED5" w:rsidR="00FB15FD" w:rsidRPr="006F66B9" w:rsidRDefault="00FB15FD" w:rsidP="00F9054B">
      <w:pPr>
        <w:pStyle w:val="Akapitzlist"/>
        <w:numPr>
          <w:ilvl w:val="0"/>
          <w:numId w:val="30"/>
        </w:numPr>
        <w:tabs>
          <w:tab w:val="left" w:pos="426"/>
          <w:tab w:val="left" w:pos="851"/>
          <w:tab w:val="center" w:pos="5103"/>
          <w:tab w:val="right" w:pos="8823"/>
        </w:tabs>
        <w:spacing w:line="276" w:lineRule="auto"/>
        <w:ind w:left="1134" w:hanging="283"/>
        <w:jc w:val="both"/>
        <w:rPr>
          <w:rFonts w:ascii="Arial Narrow" w:hAnsi="Arial Narrow" w:cs="Calibri"/>
          <w:sz w:val="22"/>
          <w:szCs w:val="22"/>
        </w:rPr>
      </w:pPr>
      <w:r w:rsidRPr="006F66B9">
        <w:rPr>
          <w:rFonts w:ascii="Arial Narrow" w:hAnsi="Arial Narrow" w:cs="Calibri"/>
          <w:sz w:val="22"/>
          <w:szCs w:val="22"/>
        </w:rPr>
        <w:t>gwarancjach ubezpieczeniowych;</w:t>
      </w:r>
    </w:p>
    <w:p w14:paraId="1895AAA2" w14:textId="3EA7EC06" w:rsidR="0046661C" w:rsidRPr="006F66B9" w:rsidRDefault="00FB15FD" w:rsidP="00F9054B">
      <w:pPr>
        <w:ind w:left="284" w:hanging="284"/>
        <w:jc w:val="both"/>
        <w:rPr>
          <w:rFonts w:ascii="Arial Narrow" w:hAnsi="Arial Narrow" w:cs="Calibri"/>
          <w:sz w:val="22"/>
          <w:szCs w:val="22"/>
        </w:rPr>
      </w:pPr>
      <w:r w:rsidRPr="006F66B9">
        <w:rPr>
          <w:rFonts w:ascii="Arial Narrow" w:hAnsi="Arial Narrow" w:cs="Calibri"/>
          <w:sz w:val="22"/>
          <w:szCs w:val="22"/>
        </w:rPr>
        <w:t xml:space="preserve">5. </w:t>
      </w:r>
      <w:r w:rsidR="0046661C" w:rsidRPr="006F66B9">
        <w:rPr>
          <w:rFonts w:ascii="Arial Narrow" w:hAnsi="Arial Narrow" w:cs="Calibri"/>
          <w:sz w:val="22"/>
          <w:szCs w:val="22"/>
        </w:rPr>
        <w:tab/>
      </w:r>
      <w:r w:rsidRPr="006F66B9">
        <w:rPr>
          <w:rFonts w:ascii="Arial Narrow" w:hAnsi="Arial Narrow" w:cs="Calibri"/>
          <w:sz w:val="22"/>
          <w:szCs w:val="22"/>
        </w:rPr>
        <w:t>Zabezpieczenie należytego wykonania umowy wnoszone w formie pieniężnej powinno zostać wpłacone przelewem na konto bank</w:t>
      </w:r>
      <w:r w:rsidR="00BE141D" w:rsidRPr="006F66B9">
        <w:rPr>
          <w:rFonts w:ascii="Arial Narrow" w:hAnsi="Arial Narrow" w:cs="Calibri"/>
          <w:sz w:val="22"/>
          <w:szCs w:val="22"/>
        </w:rPr>
        <w:t xml:space="preserve">owe Zamawiającego, Nr konta bankowego </w:t>
      </w:r>
      <w:r w:rsidR="0046661C" w:rsidRPr="00406959">
        <w:rPr>
          <w:rFonts w:ascii="Arial Narrow" w:hAnsi="Arial Narrow" w:cs="Calibri"/>
          <w:sz w:val="22"/>
          <w:szCs w:val="22"/>
        </w:rPr>
        <w:t>PLN</w:t>
      </w:r>
      <w:r w:rsidR="00406959" w:rsidRPr="00406959">
        <w:rPr>
          <w:rFonts w:ascii="Arial Narrow" w:hAnsi="Arial Narrow" w:cs="Calibri"/>
          <w:sz w:val="22"/>
          <w:szCs w:val="22"/>
        </w:rPr>
        <w:t>: 59 1050 1214 1000 0024 5678 6819</w:t>
      </w:r>
      <w:r w:rsidR="00406959">
        <w:rPr>
          <w:rFonts w:ascii="Arial Narrow" w:hAnsi="Arial Narrow" w:cs="Calibri"/>
          <w:sz w:val="22"/>
          <w:szCs w:val="22"/>
        </w:rPr>
        <w:t>.</w:t>
      </w:r>
    </w:p>
    <w:p w14:paraId="1AC675F5" w14:textId="21CD04EB" w:rsidR="00FB15FD" w:rsidRPr="006F66B9" w:rsidRDefault="00023169" w:rsidP="00F9054B">
      <w:pPr>
        <w:pStyle w:val="Akapitzlist"/>
        <w:tabs>
          <w:tab w:val="left" w:pos="426"/>
          <w:tab w:val="left" w:pos="2041"/>
          <w:tab w:val="center" w:pos="5103"/>
          <w:tab w:val="right" w:pos="8823"/>
        </w:tabs>
        <w:spacing w:line="276" w:lineRule="auto"/>
        <w:ind w:left="284" w:hanging="284"/>
        <w:jc w:val="both"/>
        <w:rPr>
          <w:rFonts w:ascii="Arial Narrow" w:hAnsi="Arial Narrow" w:cs="Calibri"/>
          <w:sz w:val="22"/>
          <w:szCs w:val="22"/>
        </w:rPr>
      </w:pPr>
      <w:r w:rsidRPr="006F66B9">
        <w:rPr>
          <w:rFonts w:ascii="Arial Narrow" w:hAnsi="Arial Narrow" w:cs="Calibri"/>
          <w:sz w:val="22"/>
          <w:szCs w:val="22"/>
        </w:rPr>
        <w:t>6</w:t>
      </w:r>
      <w:r w:rsidR="00FB15FD" w:rsidRPr="006F66B9">
        <w:rPr>
          <w:rFonts w:ascii="Arial Narrow" w:hAnsi="Arial Narrow" w:cs="Calibri"/>
          <w:sz w:val="22"/>
          <w:szCs w:val="22"/>
        </w:rPr>
        <w:t xml:space="preserve">. </w:t>
      </w:r>
      <w:r w:rsidR="002836ED" w:rsidRPr="006F66B9">
        <w:rPr>
          <w:rFonts w:ascii="Arial Narrow" w:hAnsi="Arial Narrow" w:cs="Calibri"/>
          <w:sz w:val="22"/>
          <w:szCs w:val="22"/>
        </w:rPr>
        <w:tab/>
      </w:r>
      <w:r w:rsidR="00FB15FD" w:rsidRPr="006F66B9">
        <w:rPr>
          <w:rFonts w:ascii="Arial Narrow" w:hAnsi="Arial Narrow" w:cs="Calibri"/>
          <w:sz w:val="22"/>
          <w:szCs w:val="22"/>
        </w:rPr>
        <w:t>Zabezpieczenie wniesione w pieniądzu zamawiający przechowuje na rachunku bankowym. Zamawiający zwraca zabezpieczenie wniesione w pieniądzu pomniejszone o koszt prowadzenia tego rachunku oraz prowizji bankowej za przelew pieniędzy na rachunek bankowy Wykonawcy.</w:t>
      </w:r>
    </w:p>
    <w:p w14:paraId="4AA80388" w14:textId="47159EDA" w:rsidR="00FB15FD" w:rsidRPr="00C45F99" w:rsidRDefault="00023169" w:rsidP="00F9054B">
      <w:pPr>
        <w:pStyle w:val="Akapitzlist"/>
        <w:tabs>
          <w:tab w:val="left" w:pos="426"/>
          <w:tab w:val="left" w:pos="2041"/>
          <w:tab w:val="center" w:pos="5103"/>
          <w:tab w:val="right" w:pos="8823"/>
        </w:tabs>
        <w:spacing w:line="276" w:lineRule="auto"/>
        <w:ind w:left="284" w:hanging="284"/>
        <w:jc w:val="both"/>
        <w:rPr>
          <w:rFonts w:ascii="Arial Narrow" w:hAnsi="Arial Narrow" w:cs="Calibri"/>
          <w:sz w:val="22"/>
          <w:szCs w:val="22"/>
        </w:rPr>
      </w:pPr>
      <w:r w:rsidRPr="006F66B9">
        <w:rPr>
          <w:rFonts w:ascii="Arial Narrow" w:hAnsi="Arial Narrow" w:cs="Calibri"/>
          <w:sz w:val="22"/>
          <w:szCs w:val="22"/>
        </w:rPr>
        <w:t>7</w:t>
      </w:r>
      <w:r w:rsidR="00FB15FD" w:rsidRPr="006F66B9">
        <w:rPr>
          <w:rFonts w:ascii="Arial Narrow" w:hAnsi="Arial Narrow" w:cs="Calibri"/>
          <w:sz w:val="22"/>
          <w:szCs w:val="22"/>
        </w:rPr>
        <w:t xml:space="preserve">. </w:t>
      </w:r>
      <w:r w:rsidR="002836ED" w:rsidRPr="006F66B9">
        <w:rPr>
          <w:rFonts w:ascii="Arial Narrow" w:hAnsi="Arial Narrow" w:cs="Calibri"/>
          <w:sz w:val="22"/>
          <w:szCs w:val="22"/>
        </w:rPr>
        <w:tab/>
      </w:r>
      <w:r w:rsidR="00FB15FD" w:rsidRPr="006F66B9">
        <w:rPr>
          <w:rFonts w:ascii="Arial Narrow" w:hAnsi="Arial Narrow" w:cs="Calibri"/>
          <w:sz w:val="22"/>
          <w:szCs w:val="22"/>
        </w:rPr>
        <w:t xml:space="preserve">W trakcie realizacji umowy wykonawca może dokonać zmiany formy zabezpieczenia na jedną lub kilka ww. form zabezpieczenia. Zmiana formy zabezpieczenia jest dokonywana z zachowaniem ciągłości zabezpieczenia i bez zmniejszenia jego </w:t>
      </w:r>
      <w:r w:rsidR="00FB15FD" w:rsidRPr="00C45F99">
        <w:rPr>
          <w:rFonts w:ascii="Arial Narrow" w:hAnsi="Arial Narrow" w:cs="Calibri"/>
          <w:sz w:val="22"/>
          <w:szCs w:val="22"/>
        </w:rPr>
        <w:t>wysokości</w:t>
      </w:r>
      <w:r w:rsidR="00CD1AEE" w:rsidRPr="00C45F99">
        <w:rPr>
          <w:rFonts w:ascii="Arial Narrow" w:hAnsi="Arial Narrow" w:cs="Calibri"/>
          <w:sz w:val="22"/>
          <w:szCs w:val="22"/>
        </w:rPr>
        <w:t xml:space="preserve">, </w:t>
      </w:r>
      <w:r w:rsidR="003F0966" w:rsidRPr="00C45F99">
        <w:rPr>
          <w:rFonts w:ascii="Arial Narrow" w:hAnsi="Arial Narrow" w:cs="Calibri"/>
          <w:sz w:val="22"/>
          <w:szCs w:val="22"/>
        </w:rPr>
        <w:t xml:space="preserve">pod warunkiem uzyskania przez wykonawcę </w:t>
      </w:r>
      <w:r w:rsidR="00CD1AEE" w:rsidRPr="00C45F99">
        <w:rPr>
          <w:rFonts w:ascii="Arial Narrow" w:hAnsi="Arial Narrow" w:cs="Calibri"/>
          <w:sz w:val="22"/>
          <w:szCs w:val="22"/>
        </w:rPr>
        <w:t>uprzedni</w:t>
      </w:r>
      <w:r w:rsidR="003F0966" w:rsidRPr="00C45F99">
        <w:rPr>
          <w:rFonts w:ascii="Arial Narrow" w:hAnsi="Arial Narrow" w:cs="Calibri"/>
          <w:sz w:val="22"/>
          <w:szCs w:val="22"/>
        </w:rPr>
        <w:t>ej</w:t>
      </w:r>
      <w:r w:rsidR="00CD1AEE" w:rsidRPr="00C45F99">
        <w:rPr>
          <w:rFonts w:ascii="Arial Narrow" w:hAnsi="Arial Narrow" w:cs="Calibri"/>
          <w:sz w:val="22"/>
          <w:szCs w:val="22"/>
        </w:rPr>
        <w:t>, pisemn</w:t>
      </w:r>
      <w:r w:rsidR="003F0966" w:rsidRPr="00C45F99">
        <w:rPr>
          <w:rFonts w:ascii="Arial Narrow" w:hAnsi="Arial Narrow" w:cs="Calibri"/>
          <w:sz w:val="22"/>
          <w:szCs w:val="22"/>
        </w:rPr>
        <w:t>ej</w:t>
      </w:r>
      <w:r w:rsidR="00CD1AEE" w:rsidRPr="00C45F99">
        <w:rPr>
          <w:rFonts w:ascii="Arial Narrow" w:hAnsi="Arial Narrow" w:cs="Calibri"/>
          <w:sz w:val="22"/>
          <w:szCs w:val="22"/>
        </w:rPr>
        <w:t xml:space="preserve"> </w:t>
      </w:r>
      <w:r w:rsidR="003F0966" w:rsidRPr="00C45F99">
        <w:rPr>
          <w:rFonts w:ascii="Arial Narrow" w:hAnsi="Arial Narrow" w:cs="Calibri"/>
          <w:sz w:val="22"/>
          <w:szCs w:val="22"/>
        </w:rPr>
        <w:t xml:space="preserve">zgody </w:t>
      </w:r>
      <w:r w:rsidR="00CD1AEE" w:rsidRPr="00C45F99">
        <w:rPr>
          <w:rFonts w:ascii="Arial Narrow" w:hAnsi="Arial Narrow" w:cs="Calibri"/>
          <w:sz w:val="22"/>
          <w:szCs w:val="22"/>
        </w:rPr>
        <w:t>Zamawiającego</w:t>
      </w:r>
      <w:r w:rsidR="003F0966" w:rsidRPr="00C45F99">
        <w:rPr>
          <w:rFonts w:ascii="Arial Narrow" w:hAnsi="Arial Narrow" w:cs="Calibri"/>
          <w:sz w:val="22"/>
          <w:szCs w:val="22"/>
        </w:rPr>
        <w:t xml:space="preserve"> na dokonanie takiej zmiany</w:t>
      </w:r>
      <w:r w:rsidR="00FB15FD" w:rsidRPr="00C45F99">
        <w:rPr>
          <w:rFonts w:ascii="Arial Narrow" w:hAnsi="Arial Narrow" w:cs="Calibri"/>
          <w:sz w:val="22"/>
          <w:szCs w:val="22"/>
        </w:rPr>
        <w:t>.</w:t>
      </w:r>
    </w:p>
    <w:p w14:paraId="2A9C55D8" w14:textId="5142770C" w:rsidR="00FB15FD" w:rsidRPr="00C45F99" w:rsidRDefault="00023169" w:rsidP="00F9054B">
      <w:pPr>
        <w:pStyle w:val="Akapitzlist"/>
        <w:tabs>
          <w:tab w:val="left" w:pos="426"/>
          <w:tab w:val="left" w:pos="2041"/>
          <w:tab w:val="center" w:pos="5103"/>
          <w:tab w:val="right" w:pos="8823"/>
        </w:tabs>
        <w:spacing w:line="276" w:lineRule="auto"/>
        <w:ind w:left="284" w:hanging="284"/>
        <w:jc w:val="both"/>
        <w:rPr>
          <w:rFonts w:ascii="Arial Narrow" w:hAnsi="Arial Narrow" w:cs="Calibri"/>
          <w:sz w:val="22"/>
          <w:szCs w:val="22"/>
        </w:rPr>
      </w:pPr>
      <w:r w:rsidRPr="00C45F99">
        <w:rPr>
          <w:rFonts w:ascii="Arial Narrow" w:hAnsi="Arial Narrow" w:cs="Calibri"/>
          <w:sz w:val="22"/>
          <w:szCs w:val="22"/>
        </w:rPr>
        <w:t>8</w:t>
      </w:r>
      <w:r w:rsidR="00FB15FD" w:rsidRPr="00C45F99">
        <w:rPr>
          <w:rFonts w:ascii="Arial Narrow" w:hAnsi="Arial Narrow" w:cs="Calibri"/>
          <w:sz w:val="22"/>
          <w:szCs w:val="22"/>
        </w:rPr>
        <w:t xml:space="preserve">. </w:t>
      </w:r>
      <w:r w:rsidR="002836ED" w:rsidRPr="00C45F99">
        <w:rPr>
          <w:rFonts w:ascii="Arial Narrow" w:hAnsi="Arial Narrow" w:cs="Calibri"/>
          <w:sz w:val="22"/>
          <w:szCs w:val="22"/>
        </w:rPr>
        <w:tab/>
      </w:r>
      <w:r w:rsidR="00FB15FD" w:rsidRPr="00C45F99">
        <w:rPr>
          <w:rFonts w:ascii="Arial Narrow" w:hAnsi="Arial Narrow" w:cs="Calibri"/>
          <w:sz w:val="22"/>
          <w:szCs w:val="22"/>
        </w:rPr>
        <w:t>Zamawiający dokona zwrotu zabezpieczenia należytego wykonania umowy w następujący sposób:</w:t>
      </w:r>
    </w:p>
    <w:p w14:paraId="4A96065A" w14:textId="5497661F" w:rsidR="00FB15FD" w:rsidRPr="00C45F99" w:rsidRDefault="00FB15FD" w:rsidP="00F9054B">
      <w:pPr>
        <w:pStyle w:val="Akapitzlist"/>
        <w:tabs>
          <w:tab w:val="left" w:pos="426"/>
          <w:tab w:val="left" w:pos="2041"/>
          <w:tab w:val="center" w:pos="5103"/>
          <w:tab w:val="right" w:pos="8823"/>
        </w:tabs>
        <w:spacing w:line="276" w:lineRule="auto"/>
        <w:ind w:left="567" w:hanging="283"/>
        <w:jc w:val="both"/>
        <w:rPr>
          <w:rFonts w:ascii="Arial Narrow" w:hAnsi="Arial Narrow" w:cs="Calibri"/>
          <w:sz w:val="22"/>
          <w:szCs w:val="22"/>
        </w:rPr>
      </w:pPr>
      <w:r w:rsidRPr="00C45F99">
        <w:rPr>
          <w:rFonts w:ascii="Arial Narrow" w:hAnsi="Arial Narrow" w:cs="Calibri"/>
          <w:sz w:val="22"/>
          <w:szCs w:val="22"/>
        </w:rPr>
        <w:t xml:space="preserve">a) </w:t>
      </w:r>
      <w:r w:rsidR="002836ED" w:rsidRPr="00C45F99">
        <w:rPr>
          <w:rFonts w:ascii="Arial Narrow" w:hAnsi="Arial Narrow" w:cs="Calibri"/>
          <w:sz w:val="22"/>
          <w:szCs w:val="22"/>
        </w:rPr>
        <w:tab/>
      </w:r>
      <w:r w:rsidRPr="00C45F99">
        <w:rPr>
          <w:rFonts w:ascii="Arial Narrow" w:hAnsi="Arial Narrow" w:cs="Calibri"/>
          <w:sz w:val="22"/>
          <w:szCs w:val="22"/>
        </w:rPr>
        <w:t xml:space="preserve">70% wartości zabezpieczenia zostanie zwrócone w terminie 30 dni od dnia </w:t>
      </w:r>
      <w:r w:rsidR="00845A57" w:rsidRPr="00C45F99">
        <w:rPr>
          <w:rFonts w:ascii="Arial Narrow" w:hAnsi="Arial Narrow" w:cs="Calibri"/>
          <w:sz w:val="22"/>
          <w:szCs w:val="22"/>
        </w:rPr>
        <w:t>uprawomocnienia się pozwolenia na użytkowanie</w:t>
      </w:r>
      <w:r w:rsidRPr="00C45F99">
        <w:rPr>
          <w:rFonts w:ascii="Arial Narrow" w:hAnsi="Arial Narrow" w:cs="Calibri"/>
          <w:sz w:val="22"/>
          <w:szCs w:val="22"/>
        </w:rPr>
        <w:t>,</w:t>
      </w:r>
    </w:p>
    <w:p w14:paraId="787E7E16" w14:textId="78BB8FB3" w:rsidR="00FB15FD" w:rsidRPr="006F66B9" w:rsidRDefault="00FB15FD" w:rsidP="00F9054B">
      <w:pPr>
        <w:pStyle w:val="Akapitzlist"/>
        <w:tabs>
          <w:tab w:val="left" w:pos="426"/>
          <w:tab w:val="left" w:pos="2041"/>
          <w:tab w:val="center" w:pos="5103"/>
          <w:tab w:val="right" w:pos="8823"/>
        </w:tabs>
        <w:spacing w:line="276" w:lineRule="auto"/>
        <w:ind w:left="567" w:hanging="283"/>
        <w:jc w:val="both"/>
        <w:rPr>
          <w:rFonts w:ascii="Arial Narrow" w:hAnsi="Arial Narrow" w:cs="Calibri"/>
          <w:sz w:val="22"/>
          <w:szCs w:val="22"/>
        </w:rPr>
      </w:pPr>
      <w:r w:rsidRPr="00C45F99">
        <w:rPr>
          <w:rFonts w:ascii="Arial Narrow" w:hAnsi="Arial Narrow" w:cs="Calibri"/>
          <w:sz w:val="22"/>
          <w:szCs w:val="22"/>
        </w:rPr>
        <w:t xml:space="preserve">b) </w:t>
      </w:r>
      <w:r w:rsidR="002836ED" w:rsidRPr="00C45F99">
        <w:rPr>
          <w:rFonts w:ascii="Arial Narrow" w:hAnsi="Arial Narrow" w:cs="Calibri"/>
          <w:sz w:val="22"/>
          <w:szCs w:val="22"/>
        </w:rPr>
        <w:tab/>
      </w:r>
      <w:r w:rsidRPr="00C45F99">
        <w:rPr>
          <w:rFonts w:ascii="Arial Narrow" w:hAnsi="Arial Narrow" w:cs="Calibri"/>
          <w:sz w:val="22"/>
          <w:szCs w:val="22"/>
        </w:rPr>
        <w:t>30% wartości zabezpieczenia zostanie zatrzymane przez Zamawiające</w:t>
      </w:r>
      <w:r w:rsidR="00640FFE" w:rsidRPr="00C45F99">
        <w:rPr>
          <w:rFonts w:ascii="Arial Narrow" w:hAnsi="Arial Narrow" w:cs="Calibri"/>
          <w:sz w:val="22"/>
          <w:szCs w:val="22"/>
        </w:rPr>
        <w:t>go na zabezpieczenie roszczeń z </w:t>
      </w:r>
      <w:r w:rsidRPr="00C45F99">
        <w:rPr>
          <w:rFonts w:ascii="Arial Narrow" w:hAnsi="Arial Narrow" w:cs="Calibri"/>
          <w:sz w:val="22"/>
          <w:szCs w:val="22"/>
        </w:rPr>
        <w:t>tytułu rękojmi za wady – kwota ta zostanie zwrócona nie później niż w 15 dni po upływie okresu rękojmi lub gwarancji ( w zależności od tego, który z okresów objętych rękojmią lub gwarancją kończy się później) za wady liczonego od dnia zakończenia i odbioru przedmiotu umowy.</w:t>
      </w:r>
    </w:p>
    <w:p w14:paraId="27B81891" w14:textId="77777777" w:rsidR="007B1677" w:rsidRPr="006F66B9" w:rsidRDefault="007B1677" w:rsidP="007B1677">
      <w:pPr>
        <w:pStyle w:val="Akapitzlist"/>
        <w:tabs>
          <w:tab w:val="left" w:pos="426"/>
          <w:tab w:val="left" w:pos="2041"/>
          <w:tab w:val="center" w:pos="5103"/>
          <w:tab w:val="right" w:pos="8823"/>
        </w:tabs>
        <w:spacing w:line="276" w:lineRule="auto"/>
        <w:jc w:val="both"/>
        <w:rPr>
          <w:rFonts w:ascii="Arial Narrow" w:hAnsi="Arial Narrow" w:cs="Calibri"/>
          <w:sz w:val="22"/>
          <w:szCs w:val="22"/>
        </w:rPr>
      </w:pPr>
    </w:p>
    <w:p w14:paraId="5C932ED7" w14:textId="77777777" w:rsidR="007B1677" w:rsidRPr="006F66B9" w:rsidRDefault="007B1677" w:rsidP="007B1677">
      <w:pPr>
        <w:suppressAutoHyphens/>
        <w:jc w:val="both"/>
        <w:rPr>
          <w:rFonts w:ascii="Arial Narrow" w:hAnsi="Arial Narrow" w:cs="Arial"/>
          <w:b/>
          <w:sz w:val="22"/>
          <w:szCs w:val="22"/>
          <w:lang w:eastAsia="ar-SA"/>
        </w:rPr>
      </w:pPr>
      <w:r w:rsidRPr="006F66B9">
        <w:rPr>
          <w:rFonts w:ascii="Arial Narrow" w:hAnsi="Arial Narrow" w:cs="Arial"/>
          <w:b/>
          <w:sz w:val="22"/>
          <w:szCs w:val="22"/>
          <w:lang w:eastAsia="ar-SA"/>
        </w:rPr>
        <w:t>Zamawiający w celu potwierdzenia spełnienia w/w warunków wymaga przedłożenia następujących dokumentów:</w:t>
      </w:r>
    </w:p>
    <w:p w14:paraId="4BE53DDA" w14:textId="77777777" w:rsidR="002836ED" w:rsidRPr="006F66B9" w:rsidRDefault="002836ED" w:rsidP="007B1677">
      <w:pPr>
        <w:suppressAutoHyphens/>
        <w:jc w:val="both"/>
        <w:rPr>
          <w:rFonts w:ascii="Arial Narrow" w:hAnsi="Arial Narrow" w:cs="Arial"/>
          <w:sz w:val="22"/>
          <w:szCs w:val="22"/>
          <w:lang w:eastAsia="ar-SA"/>
        </w:rPr>
      </w:pPr>
    </w:p>
    <w:p w14:paraId="5A8947D0" w14:textId="566F4137" w:rsidR="00757D19" w:rsidRPr="006F66B9" w:rsidRDefault="0084674B" w:rsidP="00757D19">
      <w:pPr>
        <w:suppressAutoHyphens/>
        <w:jc w:val="both"/>
        <w:rPr>
          <w:rFonts w:ascii="Arial Narrow" w:hAnsi="Arial Narrow" w:cs="Arial"/>
          <w:sz w:val="22"/>
          <w:szCs w:val="22"/>
          <w:lang w:eastAsia="ar-SA"/>
        </w:rPr>
      </w:pPr>
      <w:r>
        <w:rPr>
          <w:rFonts w:ascii="Arial Narrow" w:hAnsi="Arial Narrow" w:cs="Arial"/>
          <w:sz w:val="22"/>
          <w:szCs w:val="22"/>
          <w:lang w:eastAsia="ar-SA"/>
        </w:rPr>
        <w:t>Z</w:t>
      </w:r>
      <w:r w:rsidR="00757D19" w:rsidRPr="006F66B9">
        <w:rPr>
          <w:rFonts w:ascii="Arial Narrow" w:hAnsi="Arial Narrow" w:cs="Arial"/>
          <w:sz w:val="22"/>
          <w:szCs w:val="22"/>
          <w:lang w:eastAsia="ar-SA"/>
        </w:rPr>
        <w:t>apoznan</w:t>
      </w:r>
      <w:r>
        <w:rPr>
          <w:rFonts w:ascii="Arial Narrow" w:hAnsi="Arial Narrow" w:cs="Arial"/>
          <w:sz w:val="22"/>
          <w:szCs w:val="22"/>
          <w:lang w:eastAsia="ar-SA"/>
        </w:rPr>
        <w:t>ie się z dokumentacją budow</w:t>
      </w:r>
      <w:r w:rsidR="00E93487">
        <w:rPr>
          <w:rFonts w:ascii="Arial Narrow" w:hAnsi="Arial Narrow" w:cs="Arial"/>
          <w:sz w:val="22"/>
          <w:szCs w:val="22"/>
          <w:lang w:eastAsia="ar-SA"/>
        </w:rPr>
        <w:t>l</w:t>
      </w:r>
      <w:r>
        <w:rPr>
          <w:rFonts w:ascii="Arial Narrow" w:hAnsi="Arial Narrow" w:cs="Arial"/>
          <w:sz w:val="22"/>
          <w:szCs w:val="22"/>
          <w:lang w:eastAsia="ar-SA"/>
        </w:rPr>
        <w:t>aną i</w:t>
      </w:r>
      <w:r w:rsidR="00757D19" w:rsidRPr="006F66B9">
        <w:rPr>
          <w:rFonts w:ascii="Arial Narrow" w:hAnsi="Arial Narrow" w:cs="Arial"/>
          <w:sz w:val="22"/>
          <w:szCs w:val="22"/>
          <w:lang w:eastAsia="ar-SA"/>
        </w:rPr>
        <w:t xml:space="preserve"> następnie na tej podstawie:</w:t>
      </w:r>
    </w:p>
    <w:p w14:paraId="5F94C9E2" w14:textId="77777777" w:rsidR="00757D19" w:rsidRPr="006F66B9" w:rsidRDefault="00757D19" w:rsidP="007B1677">
      <w:pPr>
        <w:suppressAutoHyphens/>
        <w:jc w:val="both"/>
        <w:rPr>
          <w:rFonts w:ascii="Arial Narrow" w:hAnsi="Arial Narrow" w:cs="Arial"/>
          <w:sz w:val="22"/>
          <w:szCs w:val="22"/>
          <w:lang w:eastAsia="ar-SA"/>
        </w:rPr>
      </w:pPr>
    </w:p>
    <w:p w14:paraId="6A11BC57" w14:textId="77777777" w:rsidR="007B1677" w:rsidRPr="006F66B9" w:rsidRDefault="007B1677" w:rsidP="007B1677">
      <w:p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1) Złożenie oferty zawierającej:</w:t>
      </w:r>
    </w:p>
    <w:p w14:paraId="45733C42" w14:textId="77777777" w:rsidR="007B1677"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Nazwę, adres i NIP wykonawcy</w:t>
      </w:r>
    </w:p>
    <w:p w14:paraId="70DB83F8" w14:textId="77777777" w:rsidR="007B1677"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Datę wystawienia oferty</w:t>
      </w:r>
    </w:p>
    <w:p w14:paraId="3062B2B0" w14:textId="77777777" w:rsidR="007B1677"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Dane pozwalające ocenić ofertę i przyznać punkty w ramach kryteriów</w:t>
      </w:r>
      <w:r w:rsidR="009E0AA1" w:rsidRPr="006F66B9">
        <w:rPr>
          <w:rFonts w:ascii="Arial Narrow" w:hAnsi="Arial Narrow" w:cs="Arial"/>
          <w:sz w:val="22"/>
          <w:szCs w:val="22"/>
          <w:lang w:eastAsia="ar-SA"/>
        </w:rPr>
        <w:t xml:space="preserve"> punktowanych</w:t>
      </w:r>
    </w:p>
    <w:p w14:paraId="556DCB80" w14:textId="77777777" w:rsidR="007B1677"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Termin ważności oferty</w:t>
      </w:r>
    </w:p>
    <w:p w14:paraId="7024C4DD" w14:textId="77777777" w:rsidR="00784940" w:rsidRPr="006F66B9" w:rsidRDefault="007B1677" w:rsidP="00A17454">
      <w:pPr>
        <w:numPr>
          <w:ilvl w:val="0"/>
          <w:numId w:val="8"/>
        </w:numPr>
        <w:suppressAutoHyphens/>
        <w:jc w:val="both"/>
        <w:rPr>
          <w:rFonts w:ascii="Arial Narrow" w:hAnsi="Arial Narrow" w:cs="Arial"/>
          <w:sz w:val="22"/>
          <w:szCs w:val="22"/>
          <w:lang w:eastAsia="ar-SA"/>
        </w:rPr>
      </w:pPr>
      <w:r w:rsidRPr="006F66B9">
        <w:rPr>
          <w:rFonts w:ascii="Arial Narrow" w:hAnsi="Arial Narrow" w:cs="Arial"/>
          <w:sz w:val="22"/>
          <w:szCs w:val="22"/>
          <w:lang w:eastAsia="ar-SA"/>
        </w:rPr>
        <w:t>Cenę netto i brutto</w:t>
      </w:r>
    </w:p>
    <w:p w14:paraId="4DA14A8B" w14:textId="77777777" w:rsidR="00757D19" w:rsidRPr="006F66B9" w:rsidRDefault="00757D19" w:rsidP="00EB09F1">
      <w:pPr>
        <w:suppressAutoHyphens/>
        <w:jc w:val="both"/>
        <w:rPr>
          <w:rFonts w:ascii="Arial Narrow" w:hAnsi="Arial Narrow" w:cs="Arial"/>
          <w:sz w:val="22"/>
          <w:szCs w:val="22"/>
          <w:lang w:eastAsia="ar-SA"/>
        </w:rPr>
      </w:pPr>
    </w:p>
    <w:p w14:paraId="3FB5A4DE" w14:textId="6BDBBC89" w:rsidR="005C6BB7" w:rsidRPr="006F66B9" w:rsidRDefault="00757D19" w:rsidP="00EB09F1">
      <w:pPr>
        <w:suppressAutoHyphens/>
        <w:jc w:val="both"/>
        <w:rPr>
          <w:rFonts w:ascii="Arial Narrow" w:hAnsi="Arial Narrow" w:cs="Calibri"/>
          <w:bCs/>
          <w:iCs/>
          <w:sz w:val="22"/>
          <w:szCs w:val="22"/>
          <w:lang w:eastAsia="ar-SA"/>
        </w:rPr>
      </w:pPr>
      <w:r w:rsidRPr="006F66B9">
        <w:rPr>
          <w:rFonts w:ascii="Arial Narrow" w:hAnsi="Arial Narrow" w:cs="Arial"/>
          <w:sz w:val="22"/>
          <w:szCs w:val="22"/>
          <w:lang w:eastAsia="ar-SA"/>
        </w:rPr>
        <w:t xml:space="preserve">2) </w:t>
      </w:r>
      <w:r w:rsidRPr="006F66B9">
        <w:rPr>
          <w:rFonts w:ascii="Arial Narrow" w:hAnsi="Arial Narrow" w:cs="Calibri"/>
          <w:bCs/>
          <w:iCs/>
          <w:sz w:val="22"/>
          <w:szCs w:val="22"/>
          <w:lang w:eastAsia="ar-SA"/>
        </w:rPr>
        <w:t>Złożenie</w:t>
      </w:r>
      <w:r w:rsidRPr="006F66B9">
        <w:rPr>
          <w:rFonts w:ascii="Arial Narrow" w:hAnsi="Arial Narrow" w:cs="Arial"/>
          <w:sz w:val="22"/>
          <w:szCs w:val="22"/>
          <w:lang w:eastAsia="ar-SA"/>
        </w:rPr>
        <w:t xml:space="preserve"> minimum </w:t>
      </w:r>
      <w:r w:rsidRPr="00C45F99">
        <w:rPr>
          <w:rFonts w:ascii="Arial Narrow" w:hAnsi="Arial Narrow" w:cs="Arial"/>
          <w:sz w:val="22"/>
          <w:szCs w:val="22"/>
          <w:lang w:eastAsia="ar-SA"/>
        </w:rPr>
        <w:t xml:space="preserve">trzech referencji dotyczących przeprowadzenia inwestycji w charakterze Generalnego Wykonawcy o minimalnej wartości </w:t>
      </w:r>
      <w:r w:rsidR="00C45F99" w:rsidRPr="00C45F99">
        <w:rPr>
          <w:rFonts w:ascii="Arial Narrow" w:hAnsi="Arial Narrow" w:cs="Arial"/>
          <w:sz w:val="22"/>
          <w:szCs w:val="22"/>
          <w:lang w:eastAsia="ar-SA"/>
        </w:rPr>
        <w:t>5</w:t>
      </w:r>
      <w:r w:rsidRPr="00C45F99">
        <w:rPr>
          <w:rFonts w:ascii="Arial Narrow" w:hAnsi="Arial Narrow" w:cs="Arial"/>
          <w:sz w:val="22"/>
          <w:szCs w:val="22"/>
          <w:lang w:eastAsia="ar-SA"/>
        </w:rPr>
        <w:t>.000.000 PLN netto z</w:t>
      </w:r>
      <w:r w:rsidR="0084674B" w:rsidRPr="00C45F99">
        <w:rPr>
          <w:rFonts w:ascii="Arial Narrow" w:hAnsi="Arial Narrow" w:cs="Arial"/>
          <w:sz w:val="22"/>
          <w:szCs w:val="22"/>
          <w:lang w:eastAsia="ar-SA"/>
        </w:rPr>
        <w:t>realizowanych w latach 2015-2019</w:t>
      </w:r>
      <w:r w:rsidRPr="00C45F99">
        <w:rPr>
          <w:rFonts w:ascii="Arial Narrow" w:hAnsi="Arial Narrow" w:cs="Arial"/>
          <w:sz w:val="22"/>
          <w:szCs w:val="22"/>
          <w:lang w:eastAsia="ar-SA"/>
        </w:rPr>
        <w:t>.</w:t>
      </w:r>
    </w:p>
    <w:p w14:paraId="740C14D6" w14:textId="77777777" w:rsidR="00757D19" w:rsidRPr="006F66B9" w:rsidRDefault="00757D19" w:rsidP="005C6BB7">
      <w:pPr>
        <w:suppressAutoHyphens/>
        <w:jc w:val="both"/>
        <w:rPr>
          <w:rFonts w:ascii="Arial Narrow" w:hAnsi="Arial Narrow" w:cs="Arial"/>
          <w:sz w:val="22"/>
          <w:szCs w:val="22"/>
          <w:lang w:eastAsia="ar-SA"/>
        </w:rPr>
      </w:pPr>
    </w:p>
    <w:p w14:paraId="0E884204" w14:textId="54728249" w:rsidR="00757D19" w:rsidRPr="006F66B9" w:rsidRDefault="00CB4CA5" w:rsidP="005C6BB7">
      <w:pPr>
        <w:suppressAutoHyphens/>
        <w:jc w:val="both"/>
        <w:rPr>
          <w:rFonts w:ascii="Arial Narrow" w:hAnsi="Arial Narrow" w:cs="Arial"/>
          <w:sz w:val="22"/>
          <w:szCs w:val="22"/>
          <w:lang w:eastAsia="ar-SA"/>
        </w:rPr>
      </w:pPr>
      <w:r>
        <w:rPr>
          <w:rFonts w:ascii="Arial Narrow" w:hAnsi="Arial Narrow" w:cs="Arial"/>
          <w:sz w:val="22"/>
          <w:szCs w:val="22"/>
          <w:lang w:eastAsia="ar-SA"/>
        </w:rPr>
        <w:t>3</w:t>
      </w:r>
      <w:r w:rsidR="00757D19" w:rsidRPr="006F66B9">
        <w:rPr>
          <w:rFonts w:ascii="Arial Narrow" w:hAnsi="Arial Narrow" w:cs="Arial"/>
          <w:sz w:val="22"/>
          <w:szCs w:val="22"/>
          <w:lang w:eastAsia="ar-SA"/>
        </w:rPr>
        <w:t xml:space="preserve">) Załączenie oryginału bądź kopii potwierdzonej za zgodność z oryginałem zaświadczeń z Zakładu Ubezpieczeń Społecznych o niezaleganiu ze składkami oraz z Urzędu Skarbowego o niezaleganiu w podatkach, wystawionych w terminie nie wcześniejszym niż miesiąc przed złożeniem oferty. </w:t>
      </w:r>
    </w:p>
    <w:p w14:paraId="1C595910" w14:textId="77777777" w:rsidR="00757D19" w:rsidRPr="006F66B9" w:rsidRDefault="00757D19" w:rsidP="005C6BB7">
      <w:pPr>
        <w:suppressAutoHyphens/>
        <w:jc w:val="both"/>
        <w:rPr>
          <w:rFonts w:ascii="Arial Narrow" w:hAnsi="Arial Narrow" w:cs="Arial"/>
          <w:sz w:val="22"/>
          <w:szCs w:val="22"/>
          <w:lang w:eastAsia="ar-SA"/>
        </w:rPr>
      </w:pPr>
    </w:p>
    <w:p w14:paraId="3E8EA694" w14:textId="20874C38" w:rsidR="0084674B" w:rsidRPr="000C4FC3" w:rsidRDefault="00CB4CA5" w:rsidP="005C6BB7">
      <w:pPr>
        <w:suppressAutoHyphens/>
        <w:jc w:val="both"/>
        <w:rPr>
          <w:rFonts w:ascii="Arial Narrow" w:hAnsi="Arial Narrow" w:cs="Arial"/>
          <w:sz w:val="22"/>
          <w:szCs w:val="22"/>
          <w:lang w:eastAsia="ar-SA"/>
        </w:rPr>
      </w:pPr>
      <w:r>
        <w:rPr>
          <w:rFonts w:ascii="Arial Narrow" w:hAnsi="Arial Narrow" w:cs="Arial"/>
          <w:sz w:val="22"/>
          <w:szCs w:val="22"/>
          <w:lang w:eastAsia="ar-SA"/>
        </w:rPr>
        <w:t>4</w:t>
      </w:r>
      <w:r w:rsidR="00757D19" w:rsidRPr="000C4FC3">
        <w:rPr>
          <w:rFonts w:ascii="Arial Narrow" w:hAnsi="Arial Narrow" w:cs="Arial"/>
          <w:sz w:val="22"/>
          <w:szCs w:val="22"/>
          <w:lang w:eastAsia="ar-SA"/>
        </w:rPr>
        <w:t xml:space="preserve">) </w:t>
      </w:r>
      <w:r w:rsidR="00544FDE" w:rsidRPr="00544FDE">
        <w:rPr>
          <w:rFonts w:ascii="Arial Narrow" w:hAnsi="Arial Narrow" w:cs="Arial"/>
          <w:sz w:val="22"/>
          <w:szCs w:val="22"/>
          <w:lang w:eastAsia="ar-SA"/>
        </w:rPr>
        <w:t xml:space="preserve">Przedłożenie potwierdzonej za zgodność z oryginałem kopii polisy ubezpieczeniowej od odpowiedzialności cywilnej w zakresie prowadzenia działalności zgodnej z przedmiotem zamówienia na kwotę minimum </w:t>
      </w:r>
      <w:r w:rsidR="00544FDE" w:rsidRPr="00C45F99">
        <w:rPr>
          <w:rFonts w:ascii="Arial Narrow" w:hAnsi="Arial Narrow" w:cs="Arial"/>
          <w:sz w:val="22"/>
          <w:szCs w:val="22"/>
          <w:lang w:eastAsia="ar-SA"/>
        </w:rPr>
        <w:t>5 000 000,00</w:t>
      </w:r>
      <w:r w:rsidR="00544FDE" w:rsidRPr="00544FDE">
        <w:rPr>
          <w:rFonts w:ascii="Arial Narrow" w:hAnsi="Arial Narrow" w:cs="Arial"/>
          <w:sz w:val="22"/>
          <w:szCs w:val="22"/>
          <w:lang w:eastAsia="ar-SA"/>
        </w:rPr>
        <w:t xml:space="preserve"> PLN.</w:t>
      </w:r>
    </w:p>
    <w:p w14:paraId="72A45E6A" w14:textId="77777777" w:rsidR="0084674B" w:rsidRPr="000C4FC3" w:rsidRDefault="0084674B" w:rsidP="005C6BB7">
      <w:pPr>
        <w:suppressAutoHyphens/>
        <w:jc w:val="both"/>
        <w:rPr>
          <w:rFonts w:ascii="Arial Narrow" w:hAnsi="Arial Narrow" w:cs="Arial"/>
          <w:sz w:val="22"/>
          <w:szCs w:val="22"/>
          <w:lang w:eastAsia="ar-SA"/>
        </w:rPr>
      </w:pPr>
    </w:p>
    <w:p w14:paraId="46D20464" w14:textId="6903A1A4" w:rsidR="0065681F" w:rsidRDefault="00CB4CA5" w:rsidP="005C6BB7">
      <w:pPr>
        <w:suppressAutoHyphens/>
        <w:jc w:val="both"/>
        <w:rPr>
          <w:rFonts w:ascii="Arial Narrow" w:hAnsi="Arial Narrow" w:cs="Arial"/>
          <w:sz w:val="22"/>
          <w:szCs w:val="22"/>
          <w:lang w:eastAsia="ar-SA"/>
        </w:rPr>
      </w:pPr>
      <w:r>
        <w:rPr>
          <w:rFonts w:ascii="Arial Narrow" w:hAnsi="Arial Narrow" w:cs="Arial"/>
          <w:sz w:val="22"/>
          <w:szCs w:val="22"/>
          <w:lang w:eastAsia="ar-SA"/>
        </w:rPr>
        <w:t>5</w:t>
      </w:r>
      <w:r w:rsidR="0084674B" w:rsidRPr="00544FDE">
        <w:rPr>
          <w:rFonts w:ascii="Arial Narrow" w:hAnsi="Arial Narrow" w:cs="Arial"/>
          <w:sz w:val="22"/>
          <w:szCs w:val="22"/>
          <w:lang w:eastAsia="ar-SA"/>
        </w:rPr>
        <w:t>) Załączenie wypełnionego i podpisanego Załącznika nr 1</w:t>
      </w:r>
      <w:r w:rsidR="000C4FC3" w:rsidRPr="00544FDE">
        <w:rPr>
          <w:rFonts w:ascii="Arial Narrow" w:hAnsi="Arial Narrow" w:cs="Arial"/>
          <w:sz w:val="22"/>
          <w:szCs w:val="22"/>
          <w:lang w:eastAsia="ar-SA"/>
        </w:rPr>
        <w:t xml:space="preserve"> do oferty</w:t>
      </w:r>
      <w:r w:rsidR="0084674B" w:rsidRPr="00544FDE">
        <w:rPr>
          <w:rFonts w:ascii="Arial Narrow" w:hAnsi="Arial Narrow" w:cs="Arial"/>
          <w:sz w:val="22"/>
          <w:szCs w:val="22"/>
          <w:lang w:eastAsia="ar-SA"/>
        </w:rPr>
        <w:t xml:space="preserve"> – tabele Zestawienia Kosztów Elementów Robót (ZKER)</w:t>
      </w:r>
      <w:r w:rsidR="00BF44AC" w:rsidRPr="00544FDE">
        <w:rPr>
          <w:rFonts w:ascii="Arial Narrow" w:hAnsi="Arial Narrow" w:cs="Arial"/>
          <w:sz w:val="22"/>
          <w:szCs w:val="22"/>
          <w:lang w:eastAsia="ar-SA"/>
        </w:rPr>
        <w:t xml:space="preserve">. Zestawienia Kosztów Elementów Robót (ZKER) należy dostarczyć również w wersji elektronicznej – w formacie </w:t>
      </w:r>
      <w:proofErr w:type="spellStart"/>
      <w:r w:rsidR="00BF44AC" w:rsidRPr="00544FDE">
        <w:rPr>
          <w:rFonts w:ascii="Arial Narrow" w:hAnsi="Arial Narrow" w:cs="Arial"/>
          <w:sz w:val="22"/>
          <w:szCs w:val="22"/>
          <w:lang w:eastAsia="ar-SA"/>
        </w:rPr>
        <w:t>xlsx</w:t>
      </w:r>
      <w:proofErr w:type="spellEnd"/>
      <w:r w:rsidR="00BF44AC" w:rsidRPr="00544FDE">
        <w:rPr>
          <w:rFonts w:ascii="Arial Narrow" w:hAnsi="Arial Narrow" w:cs="Arial"/>
          <w:sz w:val="22"/>
          <w:szCs w:val="22"/>
          <w:lang w:eastAsia="ar-SA"/>
        </w:rPr>
        <w:t xml:space="preserve"> (xls). Zastrzega się (pod rygorem natychmiastowego odrzucenia oferty) wypełnienie tabel dokładnie wg załączonego wzoru. Nie wolno elementów prac agregować lub wprowadzać zmiany (np. dopisywać dodatkowe wiersze). W przypadku ofertowania prac nie zawartych w tabelach należy zamieścić oddzielne zestawienie.</w:t>
      </w:r>
    </w:p>
    <w:p w14:paraId="6D5F3F91" w14:textId="77777777" w:rsidR="00BF44AC" w:rsidRPr="000C4FC3" w:rsidRDefault="00BF44AC" w:rsidP="005C6BB7">
      <w:pPr>
        <w:suppressAutoHyphens/>
        <w:jc w:val="both"/>
        <w:rPr>
          <w:rFonts w:ascii="Arial Narrow" w:hAnsi="Arial Narrow" w:cs="Arial"/>
          <w:sz w:val="22"/>
          <w:szCs w:val="22"/>
          <w:lang w:eastAsia="ar-SA"/>
        </w:rPr>
      </w:pPr>
    </w:p>
    <w:p w14:paraId="01FF59FB" w14:textId="6A7F0696" w:rsidR="0065681F" w:rsidRPr="000C4FC3" w:rsidRDefault="00CB4CA5" w:rsidP="0065681F">
      <w:pPr>
        <w:suppressAutoHyphens/>
        <w:jc w:val="both"/>
        <w:rPr>
          <w:rFonts w:ascii="Arial Narrow" w:hAnsi="Arial Narrow" w:cs="Arial"/>
          <w:sz w:val="22"/>
          <w:szCs w:val="22"/>
          <w:lang w:eastAsia="ar-SA"/>
        </w:rPr>
      </w:pPr>
      <w:r>
        <w:rPr>
          <w:rFonts w:ascii="Arial Narrow" w:hAnsi="Arial Narrow" w:cs="Arial"/>
          <w:sz w:val="22"/>
          <w:szCs w:val="22"/>
          <w:lang w:eastAsia="ar-SA"/>
        </w:rPr>
        <w:t>6</w:t>
      </w:r>
      <w:r w:rsidR="0065681F" w:rsidRPr="000C4FC3">
        <w:rPr>
          <w:rFonts w:ascii="Arial Narrow" w:hAnsi="Arial Narrow" w:cs="Arial"/>
          <w:sz w:val="22"/>
          <w:szCs w:val="22"/>
          <w:lang w:eastAsia="ar-SA"/>
        </w:rPr>
        <w:t>) Załączenie szkicowego planu zagospodarowania placu budowy</w:t>
      </w:r>
      <w:r w:rsidR="00544FDE">
        <w:rPr>
          <w:rFonts w:ascii="Arial Narrow" w:hAnsi="Arial Narrow" w:cs="Arial"/>
          <w:sz w:val="22"/>
          <w:szCs w:val="22"/>
          <w:lang w:eastAsia="ar-SA"/>
        </w:rPr>
        <w:t xml:space="preserve"> (w dowolnej formie)</w:t>
      </w:r>
      <w:r w:rsidR="0065681F" w:rsidRPr="000C4FC3">
        <w:rPr>
          <w:rFonts w:ascii="Arial Narrow" w:hAnsi="Arial Narrow" w:cs="Arial"/>
          <w:sz w:val="22"/>
          <w:szCs w:val="22"/>
          <w:lang w:eastAsia="ar-SA"/>
        </w:rPr>
        <w:t>.</w:t>
      </w:r>
    </w:p>
    <w:p w14:paraId="26C6F887" w14:textId="77777777" w:rsidR="0084674B" w:rsidRPr="000C4FC3" w:rsidRDefault="0084674B" w:rsidP="007B1677">
      <w:pPr>
        <w:suppressAutoHyphens/>
        <w:jc w:val="both"/>
        <w:rPr>
          <w:rFonts w:ascii="Arial Narrow" w:hAnsi="Arial Narrow" w:cs="Arial"/>
          <w:sz w:val="22"/>
          <w:szCs w:val="22"/>
          <w:lang w:eastAsia="ar-SA"/>
        </w:rPr>
      </w:pPr>
    </w:p>
    <w:p w14:paraId="43F7E852" w14:textId="0DCEBA37" w:rsidR="007B1677" w:rsidRPr="006F66B9" w:rsidRDefault="00CB4CA5" w:rsidP="007B1677">
      <w:pPr>
        <w:suppressAutoHyphens/>
        <w:jc w:val="both"/>
        <w:rPr>
          <w:rFonts w:ascii="Arial Narrow" w:hAnsi="Arial Narrow" w:cs="Arial"/>
          <w:sz w:val="22"/>
          <w:szCs w:val="22"/>
          <w:lang w:eastAsia="ar-SA"/>
        </w:rPr>
      </w:pPr>
      <w:r>
        <w:rPr>
          <w:rFonts w:ascii="Arial Narrow" w:hAnsi="Arial Narrow" w:cs="Arial"/>
          <w:sz w:val="22"/>
          <w:szCs w:val="22"/>
          <w:lang w:eastAsia="ar-SA"/>
        </w:rPr>
        <w:t>7</w:t>
      </w:r>
      <w:r w:rsidR="008D4EDD" w:rsidRPr="000C4FC3">
        <w:rPr>
          <w:rFonts w:ascii="Arial Narrow" w:hAnsi="Arial Narrow" w:cs="Arial"/>
          <w:sz w:val="22"/>
          <w:szCs w:val="22"/>
          <w:lang w:eastAsia="ar-SA"/>
        </w:rPr>
        <w:t>)</w:t>
      </w:r>
      <w:r w:rsidR="007B1677" w:rsidRPr="000C4FC3">
        <w:rPr>
          <w:rFonts w:ascii="Arial Narrow" w:hAnsi="Arial Narrow" w:cs="Arial"/>
          <w:sz w:val="22"/>
          <w:szCs w:val="22"/>
          <w:lang w:eastAsia="ar-SA"/>
        </w:rPr>
        <w:t xml:space="preserve"> Złożenie na ofercie oświadczeń o następującej treści:</w:t>
      </w:r>
    </w:p>
    <w:p w14:paraId="18986B2E" w14:textId="77777777" w:rsidR="007B1677" w:rsidRPr="006F66B9" w:rsidRDefault="007B1677" w:rsidP="007B1677">
      <w:pPr>
        <w:suppressAutoHyphens/>
        <w:jc w:val="both"/>
        <w:rPr>
          <w:rFonts w:ascii="Arial Narrow" w:hAnsi="Arial Narrow" w:cs="Arial"/>
          <w:sz w:val="22"/>
          <w:szCs w:val="22"/>
          <w:lang w:eastAsia="ar-SA"/>
        </w:rPr>
      </w:pPr>
    </w:p>
    <w:p w14:paraId="2A5491F0" w14:textId="29FA9ADF" w:rsidR="007B1677" w:rsidRPr="006F66B9" w:rsidRDefault="007B1677" w:rsidP="00F9054B">
      <w:pPr>
        <w:numPr>
          <w:ilvl w:val="0"/>
          <w:numId w:val="9"/>
        </w:numPr>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t xml:space="preserve">Wykonawca oświadcza, że zna i akceptuje warunki realizacji zamówienia określone w zapytaniu ofertowym oraz nie wnosi żadnych zastrzeżeń i uwag w tym zakresie. </w:t>
      </w:r>
    </w:p>
    <w:p w14:paraId="096F6FF2" w14:textId="4463FA91" w:rsidR="007B1677" w:rsidRPr="006F66B9" w:rsidRDefault="007B1677" w:rsidP="00F9054B">
      <w:pPr>
        <w:numPr>
          <w:ilvl w:val="0"/>
          <w:numId w:val="9"/>
        </w:numPr>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t xml:space="preserve">Wykonawca oświadcza, że posiada uprawnienia do wykonywania określonej </w:t>
      </w:r>
      <w:r w:rsidR="00AE22E3" w:rsidRPr="006F66B9">
        <w:rPr>
          <w:rFonts w:ascii="Arial Narrow" w:hAnsi="Arial Narrow" w:cs="Arial"/>
          <w:sz w:val="22"/>
          <w:szCs w:val="22"/>
          <w:lang w:eastAsia="ar-SA"/>
        </w:rPr>
        <w:t>działalności lub</w:t>
      </w:r>
      <w:r w:rsidRPr="006F66B9">
        <w:rPr>
          <w:rFonts w:ascii="Arial Narrow" w:hAnsi="Arial Narrow" w:cs="Arial"/>
          <w:sz w:val="22"/>
          <w:szCs w:val="22"/>
          <w:lang w:eastAsia="ar-SA"/>
        </w:rPr>
        <w:t xml:space="preserve"> czynności, jeżeli przepisy prawa nakładają obowiązek </w:t>
      </w:r>
      <w:r w:rsidR="00AE22E3" w:rsidRPr="006F66B9">
        <w:rPr>
          <w:rFonts w:ascii="Arial Narrow" w:hAnsi="Arial Narrow" w:cs="Arial"/>
          <w:sz w:val="22"/>
          <w:szCs w:val="22"/>
          <w:lang w:eastAsia="ar-SA"/>
        </w:rPr>
        <w:t>ich posiadania</w:t>
      </w:r>
      <w:r w:rsidRPr="006F66B9">
        <w:rPr>
          <w:rFonts w:ascii="Arial Narrow" w:hAnsi="Arial Narrow" w:cs="Arial"/>
          <w:sz w:val="22"/>
          <w:szCs w:val="22"/>
          <w:lang w:eastAsia="ar-SA"/>
        </w:rPr>
        <w:t>.</w:t>
      </w:r>
    </w:p>
    <w:p w14:paraId="13263C88" w14:textId="1E94A618" w:rsidR="007B1677" w:rsidRPr="006F66B9" w:rsidRDefault="007B1677" w:rsidP="00F9054B">
      <w:pPr>
        <w:numPr>
          <w:ilvl w:val="0"/>
          <w:numId w:val="9"/>
        </w:numPr>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t xml:space="preserve">Wykonawca </w:t>
      </w:r>
      <w:r w:rsidR="00AE22E3" w:rsidRPr="006F66B9">
        <w:rPr>
          <w:rFonts w:ascii="Arial Narrow" w:hAnsi="Arial Narrow" w:cs="Arial"/>
          <w:sz w:val="22"/>
          <w:szCs w:val="22"/>
          <w:lang w:eastAsia="ar-SA"/>
        </w:rPr>
        <w:t>oświadcza, że</w:t>
      </w:r>
      <w:r w:rsidRPr="006F66B9">
        <w:rPr>
          <w:rFonts w:ascii="Arial Narrow" w:hAnsi="Arial Narrow" w:cs="Arial"/>
          <w:sz w:val="22"/>
          <w:szCs w:val="22"/>
          <w:lang w:eastAsia="ar-SA"/>
        </w:rPr>
        <w:t xml:space="preserve"> posiada niezbędną wiedzę i doświadczenie umożliwiające prawidłową realizację zamówienia.</w:t>
      </w:r>
    </w:p>
    <w:p w14:paraId="3CECE7ED" w14:textId="20B5AE27" w:rsidR="007B1677" w:rsidRPr="006F66B9" w:rsidRDefault="007B1677" w:rsidP="00544FDE">
      <w:pPr>
        <w:numPr>
          <w:ilvl w:val="0"/>
          <w:numId w:val="9"/>
        </w:numPr>
        <w:suppressAutoHyphens/>
        <w:ind w:left="426"/>
        <w:jc w:val="both"/>
        <w:rPr>
          <w:rFonts w:ascii="Arial Narrow" w:hAnsi="Arial Narrow" w:cs="Arial"/>
          <w:sz w:val="22"/>
          <w:szCs w:val="22"/>
          <w:lang w:eastAsia="ar-SA"/>
        </w:rPr>
      </w:pPr>
      <w:r w:rsidRPr="006F66B9">
        <w:rPr>
          <w:rFonts w:ascii="Arial Narrow" w:hAnsi="Arial Narrow" w:cs="Arial"/>
          <w:sz w:val="22"/>
          <w:szCs w:val="22"/>
          <w:lang w:eastAsia="ar-SA"/>
        </w:rPr>
        <w:t>Wykonawca oświadcza, że znajduje się w sytuacji ekonomicznej i finansowej zapewniającej w</w:t>
      </w:r>
      <w:r w:rsidR="0041446C" w:rsidRPr="006F66B9">
        <w:rPr>
          <w:rFonts w:ascii="Arial Narrow" w:hAnsi="Arial Narrow" w:cs="Arial"/>
          <w:sz w:val="22"/>
          <w:szCs w:val="22"/>
          <w:lang w:eastAsia="ar-SA"/>
        </w:rPr>
        <w:t xml:space="preserve">ykonanie zamówienia </w:t>
      </w:r>
      <w:r w:rsidR="00544FDE" w:rsidRPr="00544FDE">
        <w:rPr>
          <w:rFonts w:ascii="Arial Narrow" w:hAnsi="Arial Narrow" w:cs="Arial"/>
          <w:sz w:val="22"/>
          <w:szCs w:val="22"/>
          <w:lang w:eastAsia="ar-SA"/>
        </w:rPr>
        <w:t>w terminie określonym w zapytaniu ofertowym</w:t>
      </w:r>
      <w:r w:rsidRPr="006F66B9">
        <w:rPr>
          <w:rFonts w:ascii="Arial Narrow" w:hAnsi="Arial Narrow" w:cs="Arial"/>
          <w:sz w:val="22"/>
          <w:szCs w:val="22"/>
          <w:lang w:eastAsia="ar-SA"/>
        </w:rPr>
        <w:t>.</w:t>
      </w:r>
    </w:p>
    <w:p w14:paraId="678A439D" w14:textId="77777777" w:rsidR="007B1677" w:rsidRPr="00B4085E" w:rsidRDefault="007B1677" w:rsidP="00F9054B">
      <w:pPr>
        <w:numPr>
          <w:ilvl w:val="0"/>
          <w:numId w:val="9"/>
        </w:numPr>
        <w:suppressAutoHyphens/>
        <w:ind w:left="426" w:hanging="284"/>
        <w:jc w:val="both"/>
        <w:rPr>
          <w:rFonts w:ascii="Arial Narrow" w:hAnsi="Arial Narrow" w:cs="Arial"/>
          <w:color w:val="000000" w:themeColor="text1"/>
          <w:sz w:val="22"/>
          <w:szCs w:val="22"/>
          <w:lang w:eastAsia="ar-SA"/>
        </w:rPr>
      </w:pPr>
      <w:r w:rsidRPr="00B4085E">
        <w:rPr>
          <w:rFonts w:ascii="Arial Narrow" w:hAnsi="Arial Narrow" w:cs="Arial"/>
          <w:color w:val="000000" w:themeColor="text1"/>
          <w:sz w:val="22"/>
          <w:szCs w:val="22"/>
          <w:lang w:eastAsia="ar-SA"/>
        </w:rPr>
        <w:t>Wykonawca oświadcza, że dysponuje odpowiednim potencjałem technicznym oraz osobami zdolnymi do wykonania zamówienia.</w:t>
      </w:r>
    </w:p>
    <w:p w14:paraId="1FB25151" w14:textId="67DCCE80" w:rsidR="00B4085E" w:rsidRPr="00C45F99" w:rsidRDefault="00B4085E" w:rsidP="00B4085E">
      <w:pPr>
        <w:numPr>
          <w:ilvl w:val="0"/>
          <w:numId w:val="9"/>
        </w:numPr>
        <w:suppressAutoHyphens/>
        <w:ind w:left="426" w:hanging="284"/>
        <w:jc w:val="both"/>
        <w:rPr>
          <w:rFonts w:ascii="Arial Narrow" w:hAnsi="Arial Narrow" w:cs="Arial"/>
          <w:color w:val="000000" w:themeColor="text1"/>
          <w:sz w:val="22"/>
          <w:szCs w:val="22"/>
          <w:lang w:eastAsia="ar-SA"/>
        </w:rPr>
      </w:pPr>
      <w:r w:rsidRPr="00C45F99">
        <w:rPr>
          <w:rFonts w:ascii="Arial Narrow" w:hAnsi="Arial Narrow" w:cs="Arial"/>
          <w:color w:val="000000" w:themeColor="text1"/>
          <w:sz w:val="22"/>
          <w:szCs w:val="22"/>
          <w:lang w:eastAsia="ar-SA"/>
        </w:rPr>
        <w:t xml:space="preserve">Wykonawca oświadcza, iż pozyska </w:t>
      </w:r>
      <w:r w:rsidR="00B444A7" w:rsidRPr="00C45F99">
        <w:rPr>
          <w:rFonts w:ascii="Arial Narrow" w:hAnsi="Arial Narrow" w:cs="Arial"/>
          <w:color w:val="000000" w:themeColor="text1"/>
          <w:sz w:val="22"/>
          <w:szCs w:val="22"/>
          <w:lang w:eastAsia="ar-SA"/>
        </w:rPr>
        <w:t xml:space="preserve">w imieniu </w:t>
      </w:r>
      <w:r w:rsidRPr="00C45F99">
        <w:rPr>
          <w:rFonts w:ascii="Arial Narrow" w:hAnsi="Arial Narrow" w:cs="Arial"/>
          <w:color w:val="000000" w:themeColor="text1"/>
          <w:sz w:val="22"/>
          <w:szCs w:val="22"/>
          <w:lang w:eastAsia="ar-SA"/>
        </w:rPr>
        <w:t>Zamawiającego prawomocną decyzję na użytkowanie obiektu, co zostanie potwierdzone odpowiednimi zapisami w umowie współpracy.</w:t>
      </w:r>
    </w:p>
    <w:p w14:paraId="3E50DA0B" w14:textId="77777777" w:rsidR="007B1677" w:rsidRPr="006F66B9" w:rsidRDefault="007B1677" w:rsidP="00F9054B">
      <w:pPr>
        <w:numPr>
          <w:ilvl w:val="0"/>
          <w:numId w:val="9"/>
        </w:numPr>
        <w:suppressAutoHyphens/>
        <w:ind w:left="426" w:hanging="284"/>
        <w:jc w:val="both"/>
        <w:rPr>
          <w:rFonts w:ascii="Arial Narrow" w:hAnsi="Arial Narrow" w:cs="Arial"/>
          <w:sz w:val="22"/>
          <w:szCs w:val="22"/>
          <w:lang w:eastAsia="ar-SA"/>
        </w:rPr>
      </w:pPr>
      <w:r w:rsidRPr="00B4085E">
        <w:rPr>
          <w:rFonts w:ascii="Arial Narrow" w:hAnsi="Arial Narrow" w:cs="Arial"/>
          <w:color w:val="000000" w:themeColor="text1"/>
          <w:sz w:val="22"/>
          <w:szCs w:val="22"/>
          <w:lang w:eastAsia="ar-SA"/>
        </w:rPr>
        <w:t xml:space="preserve">Wykonawca oświadcza, że nie jest powiązany osobowo lub kapitałowo z Zamawiającym. Przez powiązania osobowe lub kapitałowe rozumie się wzajemne powiązania pomiędzy Zamawiającym lub osobami upoważnionymi do zaciągania zobowiązań </w:t>
      </w:r>
      <w:r w:rsidRPr="006F66B9">
        <w:rPr>
          <w:rFonts w:ascii="Arial Narrow" w:hAnsi="Arial Narrow" w:cs="Arial"/>
          <w:sz w:val="22"/>
          <w:szCs w:val="22"/>
          <w:lang w:eastAsia="ar-SA"/>
        </w:rPr>
        <w:t>w imieniu Zamawiającego lub osobami</w:t>
      </w:r>
      <w:r w:rsidRPr="006F66B9">
        <w:rPr>
          <w:rFonts w:ascii="Arial Narrow" w:hAnsi="Arial Narrow" w:cs="Arial"/>
          <w:bCs/>
          <w:iCs/>
          <w:sz w:val="22"/>
          <w:szCs w:val="22"/>
          <w:lang w:eastAsia="ar-SA"/>
        </w:rPr>
        <w:t xml:space="preserve"> </w:t>
      </w:r>
      <w:r w:rsidRPr="006F66B9">
        <w:rPr>
          <w:rFonts w:ascii="Arial Narrow" w:hAnsi="Arial Narrow" w:cs="Arial"/>
          <w:sz w:val="22"/>
          <w:szCs w:val="22"/>
          <w:lang w:eastAsia="ar-SA"/>
        </w:rPr>
        <w:t xml:space="preserve">wykonującymi w imieniu Zamawiającego czynności związanych z przygotowaniem i przeprowadzeniem procedury wyboru Wykonawcy a Wykonawcą, polegające w szczególności na:  </w:t>
      </w:r>
    </w:p>
    <w:p w14:paraId="3EC9A313" w14:textId="77777777" w:rsidR="007B1677"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a)</w:t>
      </w:r>
      <w:r w:rsidRPr="006F66B9">
        <w:rPr>
          <w:rFonts w:ascii="Arial Narrow" w:hAnsi="Arial Narrow" w:cs="Arial"/>
          <w:sz w:val="22"/>
          <w:szCs w:val="22"/>
          <w:lang w:eastAsia="ar-SA"/>
        </w:rPr>
        <w:tab/>
        <w:t>uczestniczeniu w spółce jako wspólnik spółki cywilnej lub spółki osobowej;</w:t>
      </w:r>
    </w:p>
    <w:p w14:paraId="5881E9E4" w14:textId="77777777" w:rsidR="007B1677"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b)</w:t>
      </w:r>
      <w:r w:rsidRPr="006F66B9">
        <w:rPr>
          <w:rFonts w:ascii="Arial Narrow" w:hAnsi="Arial Narrow" w:cs="Arial"/>
          <w:sz w:val="22"/>
          <w:szCs w:val="22"/>
          <w:lang w:eastAsia="ar-SA"/>
        </w:rPr>
        <w:tab/>
        <w:t>posiadaniu co najmniej 10% udziałów lub akcji;</w:t>
      </w:r>
    </w:p>
    <w:p w14:paraId="0AF6AF71" w14:textId="4689A7A7" w:rsidR="007B1677"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c)</w:t>
      </w:r>
      <w:r w:rsidRPr="006F66B9">
        <w:rPr>
          <w:rFonts w:ascii="Arial Narrow" w:hAnsi="Arial Narrow" w:cs="Arial"/>
          <w:sz w:val="22"/>
          <w:szCs w:val="22"/>
          <w:lang w:eastAsia="ar-SA"/>
        </w:rPr>
        <w:tab/>
        <w:t xml:space="preserve">pełnieniu funkcji członka organu nadzorczego lub zarządzającego, </w:t>
      </w:r>
      <w:r w:rsidR="00AE22E3" w:rsidRPr="006F66B9">
        <w:rPr>
          <w:rFonts w:ascii="Arial Narrow" w:hAnsi="Arial Narrow" w:cs="Arial"/>
          <w:sz w:val="22"/>
          <w:szCs w:val="22"/>
          <w:lang w:eastAsia="ar-SA"/>
        </w:rPr>
        <w:t>prokurenta, pełnomocnika</w:t>
      </w:r>
      <w:r w:rsidRPr="006F66B9">
        <w:rPr>
          <w:rFonts w:ascii="Arial Narrow" w:hAnsi="Arial Narrow" w:cs="Arial"/>
          <w:sz w:val="22"/>
          <w:szCs w:val="22"/>
          <w:lang w:eastAsia="ar-SA"/>
        </w:rPr>
        <w:t>;</w:t>
      </w:r>
    </w:p>
    <w:p w14:paraId="34B52CD6" w14:textId="13014EF7" w:rsidR="007B1677"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d)</w:t>
      </w:r>
      <w:r w:rsidRPr="006F66B9">
        <w:rPr>
          <w:rFonts w:ascii="Arial Narrow" w:hAnsi="Arial Narrow" w:cs="Arial"/>
          <w:sz w:val="22"/>
          <w:szCs w:val="22"/>
          <w:lang w:eastAsia="ar-SA"/>
        </w:rPr>
        <w:tab/>
        <w:t xml:space="preserve">pozostawaniu w związku małżeńskim, w stosunku pokrewieństwa lub </w:t>
      </w:r>
      <w:r w:rsidR="00516F1F">
        <w:rPr>
          <w:rFonts w:ascii="Arial Narrow" w:hAnsi="Arial Narrow" w:cs="Arial"/>
          <w:sz w:val="22"/>
          <w:szCs w:val="22"/>
          <w:lang w:eastAsia="ar-SA"/>
        </w:rPr>
        <w:t>powinowactwa w linii prostej, w </w:t>
      </w:r>
      <w:r w:rsidRPr="006F66B9">
        <w:rPr>
          <w:rFonts w:ascii="Arial Narrow" w:hAnsi="Arial Narrow" w:cs="Arial"/>
          <w:sz w:val="22"/>
          <w:szCs w:val="22"/>
          <w:lang w:eastAsia="ar-SA"/>
        </w:rPr>
        <w:t xml:space="preserve">stosunku pokrewieństwa lub powinowactwa w linii bocznej do drugiego </w:t>
      </w:r>
      <w:r w:rsidR="00AE22E3" w:rsidRPr="006F66B9">
        <w:rPr>
          <w:rFonts w:ascii="Arial Narrow" w:hAnsi="Arial Narrow" w:cs="Arial"/>
          <w:sz w:val="22"/>
          <w:szCs w:val="22"/>
          <w:lang w:eastAsia="ar-SA"/>
        </w:rPr>
        <w:t>stopnia lub</w:t>
      </w:r>
      <w:r w:rsidR="00516F1F">
        <w:rPr>
          <w:rFonts w:ascii="Arial Narrow" w:hAnsi="Arial Narrow" w:cs="Arial"/>
          <w:sz w:val="22"/>
          <w:szCs w:val="22"/>
          <w:lang w:eastAsia="ar-SA"/>
        </w:rPr>
        <w:t xml:space="preserve"> pozostawania w </w:t>
      </w:r>
      <w:r w:rsidRPr="006F66B9">
        <w:rPr>
          <w:rFonts w:ascii="Arial Narrow" w:hAnsi="Arial Narrow" w:cs="Arial"/>
          <w:sz w:val="22"/>
          <w:szCs w:val="22"/>
          <w:lang w:eastAsia="ar-SA"/>
        </w:rPr>
        <w:t>stosunku przysposobienia, opieki lub kurateli;</w:t>
      </w:r>
    </w:p>
    <w:p w14:paraId="2585DCB8" w14:textId="156531F6" w:rsidR="00143A5D" w:rsidRPr="006F66B9" w:rsidRDefault="007B1677" w:rsidP="00F9054B">
      <w:pPr>
        <w:suppressAutoHyphens/>
        <w:ind w:left="709" w:hanging="283"/>
        <w:jc w:val="both"/>
        <w:rPr>
          <w:rFonts w:ascii="Arial Narrow" w:hAnsi="Arial Narrow" w:cs="Arial"/>
          <w:sz w:val="22"/>
          <w:szCs w:val="22"/>
          <w:lang w:eastAsia="ar-SA"/>
        </w:rPr>
      </w:pPr>
      <w:r w:rsidRPr="006F66B9">
        <w:rPr>
          <w:rFonts w:ascii="Arial Narrow" w:hAnsi="Arial Narrow" w:cs="Arial"/>
          <w:sz w:val="22"/>
          <w:szCs w:val="22"/>
          <w:lang w:eastAsia="ar-SA"/>
        </w:rPr>
        <w:t xml:space="preserve">e) pozostawaniu z wykonawcą w takim stosunku prawnym lub faktycznym, że może to budzić uzasadnione </w:t>
      </w:r>
      <w:r w:rsidR="00AE22E3" w:rsidRPr="006F66B9">
        <w:rPr>
          <w:rFonts w:ascii="Arial Narrow" w:hAnsi="Arial Narrow" w:cs="Arial"/>
          <w:sz w:val="22"/>
          <w:szCs w:val="22"/>
          <w:lang w:eastAsia="ar-SA"/>
        </w:rPr>
        <w:t>wątpliwości, co</w:t>
      </w:r>
      <w:r w:rsidRPr="006F66B9">
        <w:rPr>
          <w:rFonts w:ascii="Arial Narrow" w:hAnsi="Arial Narrow" w:cs="Arial"/>
          <w:sz w:val="22"/>
          <w:szCs w:val="22"/>
          <w:lang w:eastAsia="ar-SA"/>
        </w:rPr>
        <w:t xml:space="preserve"> do bezstronności tych osób</w:t>
      </w:r>
      <w:r w:rsidR="00FA6186" w:rsidRPr="006F66B9">
        <w:rPr>
          <w:rFonts w:ascii="Arial Narrow" w:hAnsi="Arial Narrow" w:cs="Arial"/>
          <w:sz w:val="22"/>
          <w:szCs w:val="22"/>
          <w:lang w:eastAsia="ar-SA"/>
        </w:rPr>
        <w:t>.</w:t>
      </w:r>
    </w:p>
    <w:p w14:paraId="1B71438E" w14:textId="77777777" w:rsidR="00143A5D" w:rsidRPr="006F66B9" w:rsidRDefault="00143A5D" w:rsidP="00143A5D">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 xml:space="preserve">Zamawiający </w:t>
      </w:r>
      <w:r w:rsidRPr="006F66B9">
        <w:rPr>
          <w:rFonts w:ascii="Arial Narrow" w:hAnsi="Arial Narrow"/>
          <w:b/>
          <w:sz w:val="22"/>
          <w:szCs w:val="22"/>
          <w:lang w:eastAsia="ar-SA"/>
        </w:rPr>
        <w:t>nie dopuszcza</w:t>
      </w:r>
      <w:r w:rsidRPr="006F66B9">
        <w:rPr>
          <w:rFonts w:ascii="Arial Narrow" w:hAnsi="Arial Narrow"/>
          <w:sz w:val="22"/>
          <w:szCs w:val="22"/>
          <w:lang w:eastAsia="ar-SA"/>
        </w:rPr>
        <w:t xml:space="preserve"> składania ofert częściowych. Oferty niekompletne i nie zawierające pełnego zakresu przedmiotu zamówienia określonego w zadaniu zostaną odrzucone</w:t>
      </w:r>
      <w:r w:rsidR="0041446C" w:rsidRPr="006F66B9">
        <w:rPr>
          <w:rFonts w:ascii="Arial Narrow" w:hAnsi="Arial Narrow"/>
          <w:sz w:val="22"/>
          <w:szCs w:val="22"/>
          <w:lang w:eastAsia="ar-SA"/>
        </w:rPr>
        <w:t xml:space="preserve"> z powodu błędów formalnych</w:t>
      </w:r>
      <w:r w:rsidRPr="006F66B9">
        <w:rPr>
          <w:rFonts w:ascii="Arial Narrow" w:hAnsi="Arial Narrow"/>
          <w:sz w:val="22"/>
          <w:szCs w:val="22"/>
          <w:lang w:eastAsia="ar-SA"/>
        </w:rPr>
        <w:t xml:space="preserve">. </w:t>
      </w:r>
    </w:p>
    <w:p w14:paraId="633967B7" w14:textId="77777777" w:rsidR="00143A5D" w:rsidRPr="006F66B9" w:rsidRDefault="00143A5D" w:rsidP="00F9054B">
      <w:pPr>
        <w:numPr>
          <w:ilvl w:val="0"/>
          <w:numId w:val="9"/>
        </w:numPr>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t>Oferty dostarczone Zamawiającemu po terminie składania ofert nie będą przyjęte. Skuteczne złożenie oferty oznacza otrzymani</w:t>
      </w:r>
      <w:r w:rsidR="00757D19" w:rsidRPr="006F66B9">
        <w:rPr>
          <w:rFonts w:ascii="Arial Narrow" w:hAnsi="Arial Narrow" w:cs="Arial"/>
          <w:sz w:val="22"/>
          <w:szCs w:val="22"/>
          <w:lang w:eastAsia="ar-SA"/>
        </w:rPr>
        <w:t>e</w:t>
      </w:r>
      <w:r w:rsidRPr="006F66B9">
        <w:rPr>
          <w:rFonts w:ascii="Arial Narrow" w:hAnsi="Arial Narrow" w:cs="Arial"/>
          <w:sz w:val="22"/>
          <w:szCs w:val="22"/>
          <w:lang w:eastAsia="ar-SA"/>
        </w:rPr>
        <w:t xml:space="preserve"> oferty przez Zamawiającego przed upływem terminu składania ofert. Zmiany albo wycofanie oferty przez oferenta przed upływem terminu składania ofert są dopuszczalne.</w:t>
      </w:r>
    </w:p>
    <w:p w14:paraId="53A0B577" w14:textId="4D48B632" w:rsidR="002A1524" w:rsidRPr="006F66B9" w:rsidRDefault="00143A5D" w:rsidP="002A1524">
      <w:pPr>
        <w:numPr>
          <w:ilvl w:val="0"/>
          <w:numId w:val="9"/>
        </w:numPr>
        <w:tabs>
          <w:tab w:val="left" w:pos="142"/>
        </w:tabs>
        <w:suppressAutoHyphens/>
        <w:ind w:left="426" w:hanging="284"/>
        <w:jc w:val="both"/>
        <w:rPr>
          <w:rFonts w:ascii="Arial Narrow" w:hAnsi="Arial Narrow" w:cs="Arial"/>
          <w:sz w:val="22"/>
          <w:szCs w:val="22"/>
          <w:lang w:eastAsia="ar-SA"/>
        </w:rPr>
      </w:pPr>
      <w:r w:rsidRPr="006F66B9">
        <w:rPr>
          <w:rFonts w:ascii="Arial Narrow" w:hAnsi="Arial Narrow" w:cs="Arial"/>
          <w:sz w:val="22"/>
          <w:szCs w:val="22"/>
          <w:lang w:eastAsia="ar-SA"/>
        </w:rPr>
        <w:lastRenderedPageBreak/>
        <w:t>Zamawiający dokona ich oceny. W trakcie oceny ofert Zamawiający może wzywać oferentów do złożenia wyjaśnień dotyczących złożonych przez nich ofert.</w:t>
      </w:r>
    </w:p>
    <w:p w14:paraId="2F460BDB" w14:textId="106C04BA" w:rsidR="002A1524" w:rsidRPr="002A1524" w:rsidRDefault="00143A5D" w:rsidP="002A1524">
      <w:pPr>
        <w:numPr>
          <w:ilvl w:val="0"/>
          <w:numId w:val="9"/>
        </w:numPr>
        <w:tabs>
          <w:tab w:val="left" w:pos="142"/>
        </w:tabs>
        <w:suppressAutoHyphens/>
        <w:ind w:left="426" w:hanging="284"/>
        <w:jc w:val="both"/>
        <w:rPr>
          <w:rFonts w:ascii="Arial Narrow" w:hAnsi="Arial Narrow"/>
          <w:sz w:val="22"/>
          <w:szCs w:val="22"/>
          <w:lang w:eastAsia="ar-SA"/>
        </w:rPr>
      </w:pPr>
      <w:r w:rsidRPr="002A1524">
        <w:rPr>
          <w:rFonts w:ascii="Arial Narrow" w:hAnsi="Arial Narrow"/>
          <w:sz w:val="22"/>
          <w:szCs w:val="22"/>
          <w:lang w:eastAsia="ar-SA"/>
        </w:rPr>
        <w:t xml:space="preserve">W </w:t>
      </w:r>
      <w:r w:rsidR="00AE22E3" w:rsidRPr="002A1524">
        <w:rPr>
          <w:rFonts w:ascii="Arial Narrow" w:hAnsi="Arial Narrow"/>
          <w:sz w:val="22"/>
          <w:szCs w:val="22"/>
          <w:lang w:eastAsia="ar-SA"/>
        </w:rPr>
        <w:t>przypadku, kiedy</w:t>
      </w:r>
      <w:r w:rsidRPr="002A1524">
        <w:rPr>
          <w:rFonts w:ascii="Arial Narrow" w:hAnsi="Arial Narrow"/>
          <w:sz w:val="22"/>
          <w:szCs w:val="22"/>
          <w:lang w:eastAsia="ar-SA"/>
        </w:rPr>
        <w:t xml:space="preserve"> oferta nie spełnia wskazanych w zapytaniu ofertowym, minimalnych wymagań technicznych, zostanie odrzucona ze względu na niespełnienie wymagań formalnych i nie będzie podlegała dalszej ocenie.</w:t>
      </w:r>
    </w:p>
    <w:p w14:paraId="20708FCB" w14:textId="27CDEF65" w:rsidR="002A1524" w:rsidRPr="002A1524" w:rsidRDefault="00143A5D" w:rsidP="002A1524">
      <w:pPr>
        <w:numPr>
          <w:ilvl w:val="0"/>
          <w:numId w:val="9"/>
        </w:numPr>
        <w:tabs>
          <w:tab w:val="left" w:pos="142"/>
        </w:tabs>
        <w:suppressAutoHyphens/>
        <w:ind w:left="426" w:hanging="284"/>
        <w:jc w:val="both"/>
        <w:rPr>
          <w:rFonts w:ascii="Arial Narrow" w:hAnsi="Arial Narrow"/>
          <w:sz w:val="22"/>
          <w:szCs w:val="22"/>
          <w:lang w:eastAsia="ar-SA"/>
        </w:rPr>
      </w:pPr>
      <w:r w:rsidRPr="002A1524">
        <w:rPr>
          <w:rFonts w:ascii="Arial Narrow" w:hAnsi="Arial Narrow"/>
          <w:sz w:val="22"/>
          <w:szCs w:val="22"/>
          <w:lang w:eastAsia="ar-SA"/>
        </w:rPr>
        <w:t>Kończąc procedurę oceny ofert Zamawiający podejmie decyzję o wyborze najkorzystniejszej oferty.</w:t>
      </w:r>
    </w:p>
    <w:p w14:paraId="160C9D36" w14:textId="7A38B71E" w:rsidR="002A1524" w:rsidRPr="002A1524" w:rsidRDefault="00143A5D" w:rsidP="002A1524">
      <w:pPr>
        <w:numPr>
          <w:ilvl w:val="0"/>
          <w:numId w:val="9"/>
        </w:numPr>
        <w:tabs>
          <w:tab w:val="left" w:pos="142"/>
        </w:tabs>
        <w:suppressAutoHyphens/>
        <w:ind w:left="426" w:hanging="284"/>
        <w:jc w:val="both"/>
        <w:rPr>
          <w:rFonts w:ascii="Arial Narrow" w:hAnsi="Arial Narrow"/>
          <w:sz w:val="22"/>
          <w:szCs w:val="22"/>
          <w:lang w:eastAsia="ar-SA"/>
        </w:rPr>
      </w:pPr>
      <w:r w:rsidRPr="002A1524">
        <w:rPr>
          <w:rFonts w:ascii="Arial Narrow" w:hAnsi="Arial Narrow"/>
          <w:sz w:val="22"/>
          <w:szCs w:val="22"/>
          <w:lang w:eastAsia="ar-SA"/>
        </w:rPr>
        <w:t xml:space="preserve">Zamawiający zastrzega sobie prawo do niedokonania wyboru najkorzystniejszej oferty. W każdym czasie postępowania przetargowego dotyczącego wyboru wykonawcy, Zamawiający ma prawo do jego zakończenia bez wyboru jakiegokolwiek oferenta. Oferentom nie przysługują wobec Zamawiającego jakiekolwiek roszczenia z tego tytułu. </w:t>
      </w:r>
    </w:p>
    <w:p w14:paraId="640235C7" w14:textId="77777777" w:rsidR="00143A5D" w:rsidRPr="002A1524" w:rsidRDefault="00143A5D" w:rsidP="002A1524">
      <w:pPr>
        <w:numPr>
          <w:ilvl w:val="0"/>
          <w:numId w:val="9"/>
        </w:numPr>
        <w:tabs>
          <w:tab w:val="left" w:pos="142"/>
        </w:tabs>
        <w:suppressAutoHyphens/>
        <w:ind w:left="426" w:hanging="284"/>
        <w:jc w:val="both"/>
        <w:rPr>
          <w:rFonts w:ascii="Arial Narrow" w:hAnsi="Arial Narrow"/>
          <w:sz w:val="22"/>
          <w:szCs w:val="22"/>
          <w:lang w:eastAsia="ar-SA"/>
        </w:rPr>
      </w:pPr>
      <w:r w:rsidRPr="002A1524">
        <w:rPr>
          <w:rFonts w:ascii="Arial Narrow" w:hAnsi="Arial Narrow"/>
          <w:sz w:val="22"/>
          <w:szCs w:val="22"/>
          <w:lang w:eastAsia="ar-SA"/>
        </w:rPr>
        <w:t>Zamawiający ma prawo do anulowania części lub całości zapytania ofe</w:t>
      </w:r>
      <w:r w:rsidR="000B762E" w:rsidRPr="002A1524">
        <w:rPr>
          <w:rFonts w:ascii="Arial Narrow" w:hAnsi="Arial Narrow"/>
          <w:sz w:val="22"/>
          <w:szCs w:val="22"/>
          <w:lang w:eastAsia="ar-SA"/>
        </w:rPr>
        <w:t>rtowego bez podania przyczyny w </w:t>
      </w:r>
      <w:r w:rsidRPr="002A1524">
        <w:rPr>
          <w:rFonts w:ascii="Arial Narrow" w:hAnsi="Arial Narrow"/>
          <w:sz w:val="22"/>
          <w:szCs w:val="22"/>
          <w:lang w:eastAsia="ar-SA"/>
        </w:rPr>
        <w:t>każdym momencie postępowania.</w:t>
      </w:r>
    </w:p>
    <w:p w14:paraId="4C6AE7E1" w14:textId="77777777" w:rsidR="00BF44AC" w:rsidRPr="006F66B9" w:rsidRDefault="00BF44AC" w:rsidP="00972564">
      <w:pPr>
        <w:spacing w:before="120" w:after="120"/>
        <w:jc w:val="both"/>
        <w:rPr>
          <w:rFonts w:ascii="Arial Narrow" w:hAnsi="Arial Narrow"/>
          <w:sz w:val="22"/>
          <w:szCs w:val="22"/>
          <w:lang w:eastAsia="ar-SA"/>
        </w:rPr>
      </w:pPr>
    </w:p>
    <w:p w14:paraId="4AF30C16" w14:textId="171A4CA5" w:rsidR="00972564" w:rsidRPr="006F66B9" w:rsidRDefault="00972564" w:rsidP="00F9054B">
      <w:pPr>
        <w:pStyle w:val="Akapitzlist"/>
        <w:numPr>
          <w:ilvl w:val="0"/>
          <w:numId w:val="13"/>
        </w:numPr>
        <w:spacing w:before="120" w:after="120"/>
        <w:ind w:left="284" w:hanging="284"/>
        <w:jc w:val="both"/>
        <w:rPr>
          <w:rFonts w:ascii="Arial Narrow" w:hAnsi="Arial Narrow"/>
          <w:b/>
          <w:sz w:val="22"/>
          <w:szCs w:val="22"/>
          <w:lang w:eastAsia="ar-SA"/>
        </w:rPr>
      </w:pPr>
      <w:r w:rsidRPr="006F66B9">
        <w:rPr>
          <w:rFonts w:ascii="Arial Narrow" w:hAnsi="Arial Narrow"/>
          <w:b/>
          <w:sz w:val="22"/>
          <w:szCs w:val="22"/>
          <w:lang w:eastAsia="ar-SA"/>
        </w:rPr>
        <w:t xml:space="preserve">Termin ważności oferty: minimum </w:t>
      </w:r>
      <w:r w:rsidR="00487B8B">
        <w:rPr>
          <w:rFonts w:ascii="Arial Narrow" w:hAnsi="Arial Narrow"/>
          <w:b/>
          <w:sz w:val="22"/>
          <w:szCs w:val="22"/>
          <w:lang w:eastAsia="ar-SA"/>
        </w:rPr>
        <w:t>9</w:t>
      </w:r>
      <w:r w:rsidR="00757D19" w:rsidRPr="006F66B9">
        <w:rPr>
          <w:rFonts w:ascii="Arial Narrow" w:hAnsi="Arial Narrow"/>
          <w:b/>
          <w:sz w:val="22"/>
          <w:szCs w:val="22"/>
          <w:lang w:eastAsia="ar-SA"/>
        </w:rPr>
        <w:t>0</w:t>
      </w:r>
      <w:r w:rsidRPr="006F66B9">
        <w:rPr>
          <w:rFonts w:ascii="Arial Narrow" w:hAnsi="Arial Narrow"/>
          <w:b/>
          <w:sz w:val="22"/>
          <w:szCs w:val="22"/>
          <w:lang w:eastAsia="ar-SA"/>
        </w:rPr>
        <w:t xml:space="preserve"> dni. Termin liczony od daty upływu terminu dostarczenia ofert.</w:t>
      </w:r>
    </w:p>
    <w:p w14:paraId="69238C8B" w14:textId="77777777" w:rsidR="00B001C0" w:rsidRPr="006F66B9" w:rsidRDefault="00B001C0" w:rsidP="00F9054B">
      <w:pPr>
        <w:suppressAutoHyphens/>
        <w:ind w:left="284" w:hanging="284"/>
        <w:jc w:val="both"/>
        <w:rPr>
          <w:rFonts w:ascii="Arial Narrow" w:hAnsi="Arial Narrow" w:cs="Arial"/>
          <w:sz w:val="22"/>
          <w:szCs w:val="22"/>
          <w:lang w:eastAsia="ar-SA"/>
        </w:rPr>
      </w:pPr>
    </w:p>
    <w:p w14:paraId="13D3A78F" w14:textId="77777777" w:rsidR="007B1677" w:rsidRPr="006F66B9" w:rsidRDefault="007B1677" w:rsidP="00F9054B">
      <w:pPr>
        <w:pStyle w:val="Nagwek5"/>
        <w:numPr>
          <w:ilvl w:val="0"/>
          <w:numId w:val="13"/>
        </w:numPr>
        <w:spacing w:line="276" w:lineRule="auto"/>
        <w:ind w:left="284" w:hanging="284"/>
        <w:rPr>
          <w:rFonts w:ascii="Arial Narrow" w:hAnsi="Arial Narrow"/>
          <w:sz w:val="22"/>
          <w:szCs w:val="22"/>
        </w:rPr>
      </w:pPr>
      <w:r w:rsidRPr="006F66B9">
        <w:rPr>
          <w:rFonts w:ascii="Arial Narrow" w:hAnsi="Arial Narrow"/>
          <w:sz w:val="22"/>
          <w:szCs w:val="22"/>
        </w:rPr>
        <w:t>Kryteria oceny i wyboru ofert:</w:t>
      </w:r>
    </w:p>
    <w:p w14:paraId="39CFE47A" w14:textId="77777777" w:rsidR="007B1677" w:rsidRPr="006F66B9" w:rsidRDefault="007B1677" w:rsidP="007B1677">
      <w:pPr>
        <w:ind w:left="360"/>
        <w:jc w:val="both"/>
        <w:rPr>
          <w:rFonts w:ascii="Arial Narrow" w:hAnsi="Arial Narrow"/>
          <w:b/>
          <w:sz w:val="22"/>
          <w:szCs w:val="22"/>
        </w:rPr>
      </w:pPr>
      <w:r w:rsidRPr="006F66B9">
        <w:rPr>
          <w:rFonts w:ascii="Arial Narrow" w:hAnsi="Arial Narrow"/>
          <w:b/>
          <w:sz w:val="22"/>
          <w:szCs w:val="22"/>
        </w:rPr>
        <w:tab/>
      </w:r>
    </w:p>
    <w:p w14:paraId="777CF9C1" w14:textId="77777777" w:rsidR="007B1677" w:rsidRPr="006F66B9" w:rsidRDefault="00537DB8" w:rsidP="00F9054B">
      <w:pPr>
        <w:pStyle w:val="Akapitzlist"/>
        <w:numPr>
          <w:ilvl w:val="0"/>
          <w:numId w:val="6"/>
        </w:numPr>
        <w:suppressAutoHyphens/>
        <w:ind w:left="284" w:hanging="284"/>
        <w:jc w:val="both"/>
        <w:rPr>
          <w:rFonts w:ascii="Arial Narrow" w:hAnsi="Arial Narrow" w:cs="Arial"/>
          <w:b/>
          <w:bCs/>
          <w:sz w:val="22"/>
          <w:szCs w:val="22"/>
          <w:lang w:eastAsia="ar-SA"/>
        </w:rPr>
      </w:pPr>
      <w:r w:rsidRPr="006F66B9">
        <w:rPr>
          <w:rFonts w:ascii="Arial Narrow" w:hAnsi="Arial Narrow" w:cs="Arial"/>
          <w:b/>
          <w:sz w:val="22"/>
          <w:szCs w:val="22"/>
          <w:lang w:eastAsia="ar-SA"/>
        </w:rPr>
        <w:t>Oferty zostaną ocenione przez Zamawiającego w oparciu o następujące kryteria</w:t>
      </w:r>
      <w:r w:rsidRPr="006F66B9">
        <w:rPr>
          <w:rFonts w:ascii="Arial Narrow" w:hAnsi="Arial Narrow" w:cs="Arial"/>
          <w:b/>
          <w:bCs/>
          <w:sz w:val="22"/>
          <w:szCs w:val="22"/>
          <w:lang w:eastAsia="ar-SA"/>
        </w:rPr>
        <w:t xml:space="preserve"> dla każdej części:</w:t>
      </w:r>
    </w:p>
    <w:p w14:paraId="10864E5D" w14:textId="77777777" w:rsidR="00537DB8" w:rsidRPr="006F66B9" w:rsidRDefault="00537DB8" w:rsidP="00537DB8">
      <w:pPr>
        <w:pStyle w:val="Akapitzlist"/>
        <w:suppressAutoHyphens/>
        <w:ind w:left="1068"/>
        <w:jc w:val="both"/>
        <w:rPr>
          <w:rFonts w:ascii="Arial Narrow" w:hAnsi="Arial Narrow" w:cs="Arial"/>
          <w:b/>
          <w:bCs/>
          <w:sz w:val="22"/>
          <w:szCs w:val="22"/>
          <w:lang w:eastAsia="ar-SA"/>
        </w:rPr>
      </w:pPr>
    </w:p>
    <w:tbl>
      <w:tblPr>
        <w:tblW w:w="9072" w:type="dxa"/>
        <w:tblInd w:w="108" w:type="dxa"/>
        <w:tblLayout w:type="fixed"/>
        <w:tblLook w:val="0000" w:firstRow="0" w:lastRow="0" w:firstColumn="0" w:lastColumn="0" w:noHBand="0" w:noVBand="0"/>
      </w:tblPr>
      <w:tblGrid>
        <w:gridCol w:w="3204"/>
        <w:gridCol w:w="2466"/>
        <w:gridCol w:w="3402"/>
      </w:tblGrid>
      <w:tr w:rsidR="007B1677" w:rsidRPr="006F66B9" w14:paraId="137520E1" w14:textId="77777777" w:rsidTr="00461B12">
        <w:trPr>
          <w:trHeight w:val="237"/>
        </w:trPr>
        <w:tc>
          <w:tcPr>
            <w:tcW w:w="3204" w:type="dxa"/>
            <w:tcBorders>
              <w:top w:val="single" w:sz="4" w:space="0" w:color="000000"/>
              <w:left w:val="single" w:sz="4" w:space="0" w:color="000000"/>
              <w:bottom w:val="single" w:sz="4" w:space="0" w:color="000000"/>
            </w:tcBorders>
            <w:vAlign w:val="center"/>
          </w:tcPr>
          <w:p w14:paraId="0B78F2F8" w14:textId="70EAEDE7" w:rsidR="007B1677" w:rsidRPr="006F66B9" w:rsidRDefault="00923727" w:rsidP="007B1677">
            <w:pPr>
              <w:suppressAutoHyphens/>
              <w:snapToGrid w:val="0"/>
              <w:jc w:val="center"/>
              <w:rPr>
                <w:rFonts w:ascii="Arial Narrow" w:hAnsi="Arial Narrow" w:cs="Arial"/>
                <w:b/>
                <w:i/>
                <w:sz w:val="22"/>
                <w:szCs w:val="22"/>
                <w:lang w:eastAsia="ar-SA"/>
              </w:rPr>
            </w:pPr>
            <w:r w:rsidRPr="006F66B9">
              <w:rPr>
                <w:rFonts w:ascii="Arial Narrow" w:hAnsi="Arial Narrow" w:cs="Arial"/>
                <w:b/>
                <w:i/>
                <w:sz w:val="22"/>
                <w:szCs w:val="22"/>
                <w:lang w:eastAsia="ar-SA"/>
              </w:rPr>
              <w:t>Kryteria</w:t>
            </w:r>
            <w:r w:rsidR="007B1677" w:rsidRPr="006F66B9">
              <w:rPr>
                <w:rFonts w:ascii="Arial Narrow" w:hAnsi="Arial Narrow" w:cs="Arial"/>
                <w:b/>
                <w:i/>
                <w:sz w:val="22"/>
                <w:szCs w:val="22"/>
                <w:lang w:eastAsia="ar-SA"/>
              </w:rPr>
              <w:t xml:space="preserve"> oceny ofert</w:t>
            </w:r>
          </w:p>
        </w:tc>
        <w:tc>
          <w:tcPr>
            <w:tcW w:w="2466" w:type="dxa"/>
            <w:tcBorders>
              <w:top w:val="single" w:sz="4" w:space="0" w:color="000000"/>
              <w:left w:val="single" w:sz="4" w:space="0" w:color="000000"/>
              <w:bottom w:val="single" w:sz="4" w:space="0" w:color="000000"/>
              <w:right w:val="single" w:sz="4" w:space="0" w:color="000000"/>
            </w:tcBorders>
            <w:vAlign w:val="center"/>
          </w:tcPr>
          <w:p w14:paraId="3A0DDBE0" w14:textId="1CA3498E" w:rsidR="007B1677" w:rsidRPr="006F66B9" w:rsidRDefault="00923727" w:rsidP="007B1677">
            <w:pPr>
              <w:suppressAutoHyphens/>
              <w:snapToGrid w:val="0"/>
              <w:jc w:val="center"/>
              <w:rPr>
                <w:rFonts w:ascii="Arial Narrow" w:hAnsi="Arial Narrow" w:cs="Arial"/>
                <w:b/>
                <w:i/>
                <w:sz w:val="22"/>
                <w:szCs w:val="22"/>
                <w:lang w:eastAsia="ar-SA"/>
              </w:rPr>
            </w:pPr>
            <w:r w:rsidRPr="006F66B9">
              <w:rPr>
                <w:rFonts w:ascii="Arial Narrow" w:hAnsi="Arial Narrow" w:cs="Arial"/>
                <w:b/>
                <w:i/>
                <w:sz w:val="22"/>
                <w:szCs w:val="22"/>
                <w:lang w:eastAsia="ar-SA"/>
              </w:rPr>
              <w:t>Waga</w:t>
            </w:r>
            <w:r w:rsidR="007B1677" w:rsidRPr="006F66B9">
              <w:rPr>
                <w:rFonts w:ascii="Arial Narrow" w:hAnsi="Arial Narrow" w:cs="Arial"/>
                <w:b/>
                <w:i/>
                <w:sz w:val="22"/>
                <w:szCs w:val="22"/>
                <w:lang w:eastAsia="ar-SA"/>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40B8FAAA" w14:textId="66FFD040" w:rsidR="007B1677" w:rsidRPr="006F66B9" w:rsidRDefault="00923727" w:rsidP="007B1677">
            <w:pPr>
              <w:suppressAutoHyphens/>
              <w:snapToGrid w:val="0"/>
              <w:jc w:val="center"/>
              <w:rPr>
                <w:rFonts w:ascii="Arial Narrow" w:hAnsi="Arial Narrow" w:cs="Arial"/>
                <w:b/>
                <w:i/>
                <w:sz w:val="22"/>
                <w:szCs w:val="22"/>
                <w:lang w:eastAsia="ar-SA"/>
              </w:rPr>
            </w:pPr>
            <w:r w:rsidRPr="006F66B9">
              <w:rPr>
                <w:rFonts w:ascii="Arial Narrow" w:hAnsi="Arial Narrow" w:cs="Arial"/>
                <w:b/>
                <w:i/>
                <w:sz w:val="22"/>
                <w:szCs w:val="22"/>
                <w:lang w:eastAsia="ar-SA"/>
              </w:rPr>
              <w:t>Maksymalna</w:t>
            </w:r>
            <w:r w:rsidR="007B1677" w:rsidRPr="006F66B9">
              <w:rPr>
                <w:rFonts w:ascii="Arial Narrow" w:hAnsi="Arial Narrow" w:cs="Arial"/>
                <w:b/>
                <w:i/>
                <w:sz w:val="22"/>
                <w:szCs w:val="22"/>
                <w:lang w:eastAsia="ar-SA"/>
              </w:rPr>
              <w:t xml:space="preserve"> liczba punktów</w:t>
            </w:r>
          </w:p>
        </w:tc>
      </w:tr>
      <w:tr w:rsidR="007B1677" w:rsidRPr="006F66B9" w14:paraId="5B238F5D" w14:textId="77777777" w:rsidTr="00F9054B">
        <w:trPr>
          <w:trHeight w:val="198"/>
        </w:trPr>
        <w:tc>
          <w:tcPr>
            <w:tcW w:w="3204" w:type="dxa"/>
            <w:tcBorders>
              <w:top w:val="single" w:sz="4" w:space="0" w:color="000000"/>
              <w:left w:val="single" w:sz="4" w:space="0" w:color="000000"/>
              <w:bottom w:val="single" w:sz="4" w:space="0" w:color="000000"/>
            </w:tcBorders>
            <w:vAlign w:val="center"/>
          </w:tcPr>
          <w:p w14:paraId="0F7B1868" w14:textId="77777777" w:rsidR="007B1677" w:rsidRPr="006F66B9" w:rsidRDefault="007B1677" w:rsidP="007B1677">
            <w:pPr>
              <w:suppressAutoHyphens/>
              <w:snapToGrid w:val="0"/>
              <w:jc w:val="center"/>
              <w:rPr>
                <w:rFonts w:ascii="Arial Narrow" w:hAnsi="Arial Narrow" w:cs="Arial"/>
                <w:i/>
                <w:sz w:val="22"/>
                <w:szCs w:val="22"/>
                <w:lang w:eastAsia="ar-SA"/>
              </w:rPr>
            </w:pPr>
            <w:r w:rsidRPr="006F66B9">
              <w:rPr>
                <w:rFonts w:ascii="Arial Narrow" w:hAnsi="Arial Narrow" w:cs="Arial"/>
                <w:i/>
                <w:sz w:val="22"/>
                <w:szCs w:val="22"/>
                <w:lang w:eastAsia="ar-SA"/>
              </w:rPr>
              <w:t>a) cena netto w PLN</w:t>
            </w:r>
          </w:p>
        </w:tc>
        <w:tc>
          <w:tcPr>
            <w:tcW w:w="2466" w:type="dxa"/>
            <w:tcBorders>
              <w:top w:val="single" w:sz="4" w:space="0" w:color="000000"/>
              <w:left w:val="single" w:sz="4" w:space="0" w:color="000000"/>
              <w:bottom w:val="single" w:sz="4" w:space="0" w:color="000000"/>
              <w:right w:val="single" w:sz="4" w:space="0" w:color="000000"/>
            </w:tcBorders>
            <w:vAlign w:val="center"/>
          </w:tcPr>
          <w:p w14:paraId="0063F7E5" w14:textId="77777777" w:rsidR="003029E9" w:rsidRPr="006F66B9" w:rsidRDefault="00757D19">
            <w:pPr>
              <w:suppressAutoHyphens/>
              <w:snapToGrid w:val="0"/>
              <w:jc w:val="center"/>
              <w:rPr>
                <w:rFonts w:ascii="Arial Narrow" w:hAnsi="Arial Narrow" w:cs="Arial"/>
                <w:i/>
                <w:sz w:val="22"/>
                <w:szCs w:val="22"/>
                <w:lang w:eastAsia="ar-SA"/>
              </w:rPr>
            </w:pPr>
            <w:r w:rsidRPr="006F66B9">
              <w:rPr>
                <w:rFonts w:ascii="Arial Narrow" w:hAnsi="Arial Narrow" w:cs="Arial"/>
                <w:i/>
                <w:sz w:val="22"/>
                <w:szCs w:val="22"/>
                <w:lang w:eastAsia="ar-SA"/>
              </w:rPr>
              <w:t>8</w:t>
            </w:r>
            <w:r w:rsidR="007B1677" w:rsidRPr="006F66B9">
              <w:rPr>
                <w:rFonts w:ascii="Arial Narrow" w:hAnsi="Arial Narrow" w:cs="Arial"/>
                <w:i/>
                <w:sz w:val="22"/>
                <w:szCs w:val="22"/>
                <w:lang w:eastAsia="ar-SA"/>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1629C2D1" w14:textId="77777777" w:rsidR="003029E9" w:rsidRPr="006F66B9" w:rsidRDefault="00757D19">
            <w:pPr>
              <w:suppressAutoHyphens/>
              <w:snapToGrid w:val="0"/>
              <w:jc w:val="center"/>
              <w:rPr>
                <w:rFonts w:ascii="Arial Narrow" w:hAnsi="Arial Narrow" w:cs="Arial"/>
                <w:i/>
                <w:sz w:val="22"/>
                <w:szCs w:val="22"/>
                <w:lang w:eastAsia="ar-SA"/>
              </w:rPr>
            </w:pPr>
            <w:r w:rsidRPr="006F66B9">
              <w:rPr>
                <w:rFonts w:ascii="Arial Narrow" w:hAnsi="Arial Narrow" w:cs="Arial"/>
                <w:i/>
                <w:sz w:val="22"/>
                <w:szCs w:val="22"/>
                <w:lang w:eastAsia="ar-SA"/>
              </w:rPr>
              <w:t>8</w:t>
            </w:r>
            <w:r w:rsidR="007B1677" w:rsidRPr="006F66B9">
              <w:rPr>
                <w:rFonts w:ascii="Arial Narrow" w:hAnsi="Arial Narrow" w:cs="Arial"/>
                <w:i/>
                <w:sz w:val="22"/>
                <w:szCs w:val="22"/>
                <w:lang w:eastAsia="ar-SA"/>
              </w:rPr>
              <w:t>0</w:t>
            </w:r>
          </w:p>
        </w:tc>
      </w:tr>
      <w:tr w:rsidR="00537DB8" w:rsidRPr="006F66B9" w14:paraId="10C281B0" w14:textId="77777777" w:rsidTr="00F9054B">
        <w:trPr>
          <w:trHeight w:val="295"/>
        </w:trPr>
        <w:tc>
          <w:tcPr>
            <w:tcW w:w="3204" w:type="dxa"/>
            <w:tcBorders>
              <w:top w:val="single" w:sz="4" w:space="0" w:color="000000"/>
              <w:left w:val="single" w:sz="4" w:space="0" w:color="000000"/>
              <w:bottom w:val="single" w:sz="4" w:space="0" w:color="000000"/>
            </w:tcBorders>
            <w:vAlign w:val="center"/>
          </w:tcPr>
          <w:p w14:paraId="7E3FB6E8" w14:textId="6DE04AAD" w:rsidR="00537DB8" w:rsidRPr="006F66B9" w:rsidRDefault="008A5A75">
            <w:pPr>
              <w:suppressAutoHyphens/>
              <w:snapToGrid w:val="0"/>
              <w:jc w:val="center"/>
              <w:rPr>
                <w:rFonts w:ascii="Arial Narrow" w:hAnsi="Arial Narrow" w:cs="Arial"/>
                <w:i/>
                <w:sz w:val="22"/>
                <w:szCs w:val="22"/>
                <w:lang w:eastAsia="ar-SA"/>
              </w:rPr>
            </w:pPr>
            <w:r w:rsidRPr="006F66B9">
              <w:rPr>
                <w:rFonts w:ascii="Arial Narrow" w:hAnsi="Arial Narrow" w:cs="Arial"/>
                <w:i/>
                <w:sz w:val="22"/>
                <w:szCs w:val="22"/>
                <w:lang w:eastAsia="ar-SA"/>
              </w:rPr>
              <w:t>b</w:t>
            </w:r>
            <w:r w:rsidR="00537DB8" w:rsidRPr="006F66B9">
              <w:rPr>
                <w:rFonts w:ascii="Arial Narrow" w:hAnsi="Arial Narrow" w:cs="Arial"/>
                <w:i/>
                <w:sz w:val="22"/>
                <w:szCs w:val="22"/>
                <w:lang w:eastAsia="ar-SA"/>
              </w:rPr>
              <w:t xml:space="preserve">) </w:t>
            </w:r>
            <w:r w:rsidR="00757D19" w:rsidRPr="006F66B9">
              <w:rPr>
                <w:rFonts w:ascii="Arial Narrow" w:hAnsi="Arial Narrow" w:cs="Arial"/>
                <w:i/>
                <w:sz w:val="22"/>
                <w:szCs w:val="22"/>
                <w:lang w:eastAsia="ar-SA"/>
              </w:rPr>
              <w:t xml:space="preserve">okres gwarancji na </w:t>
            </w:r>
            <w:r w:rsidR="0088324E" w:rsidRPr="006F66B9">
              <w:rPr>
                <w:rFonts w:ascii="Arial Narrow" w:hAnsi="Arial Narrow" w:cs="Arial"/>
                <w:i/>
                <w:sz w:val="22"/>
                <w:szCs w:val="22"/>
                <w:lang w:eastAsia="ar-SA"/>
              </w:rPr>
              <w:t>wykonany obiekt</w:t>
            </w:r>
          </w:p>
        </w:tc>
        <w:tc>
          <w:tcPr>
            <w:tcW w:w="2466" w:type="dxa"/>
            <w:tcBorders>
              <w:top w:val="single" w:sz="4" w:space="0" w:color="000000"/>
              <w:left w:val="single" w:sz="4" w:space="0" w:color="000000"/>
              <w:bottom w:val="single" w:sz="4" w:space="0" w:color="000000"/>
              <w:right w:val="single" w:sz="4" w:space="0" w:color="000000"/>
            </w:tcBorders>
            <w:vAlign w:val="center"/>
          </w:tcPr>
          <w:p w14:paraId="6D58E9AD" w14:textId="77777777" w:rsidR="003029E9" w:rsidRPr="006F66B9" w:rsidRDefault="00F2779D">
            <w:pPr>
              <w:suppressAutoHyphens/>
              <w:snapToGrid w:val="0"/>
              <w:jc w:val="center"/>
              <w:rPr>
                <w:rFonts w:ascii="Arial Narrow" w:hAnsi="Arial Narrow" w:cs="Arial"/>
                <w:i/>
                <w:sz w:val="22"/>
                <w:szCs w:val="22"/>
                <w:lang w:eastAsia="ar-SA"/>
              </w:rPr>
            </w:pPr>
            <w:r w:rsidRPr="006F66B9">
              <w:rPr>
                <w:rFonts w:ascii="Arial Narrow" w:hAnsi="Arial Narrow" w:cs="Arial"/>
                <w:i/>
                <w:sz w:val="22"/>
                <w:szCs w:val="22"/>
                <w:lang w:eastAsia="ar-SA"/>
              </w:rPr>
              <w:t>2</w:t>
            </w:r>
            <w:r w:rsidR="00537DB8" w:rsidRPr="006F66B9">
              <w:rPr>
                <w:rFonts w:ascii="Arial Narrow" w:hAnsi="Arial Narrow" w:cs="Arial"/>
                <w:i/>
                <w:sz w:val="22"/>
                <w:szCs w:val="22"/>
                <w:lang w:eastAsia="ar-SA"/>
              </w:rPr>
              <w:t>0%</w:t>
            </w:r>
          </w:p>
        </w:tc>
        <w:tc>
          <w:tcPr>
            <w:tcW w:w="3402" w:type="dxa"/>
            <w:tcBorders>
              <w:top w:val="single" w:sz="4" w:space="0" w:color="000000"/>
              <w:left w:val="single" w:sz="4" w:space="0" w:color="000000"/>
              <w:bottom w:val="single" w:sz="4" w:space="0" w:color="000000"/>
              <w:right w:val="single" w:sz="4" w:space="0" w:color="000000"/>
            </w:tcBorders>
            <w:vAlign w:val="center"/>
          </w:tcPr>
          <w:p w14:paraId="07097462" w14:textId="77777777" w:rsidR="003029E9" w:rsidRPr="006F66B9" w:rsidRDefault="00F2779D">
            <w:pPr>
              <w:suppressAutoHyphens/>
              <w:snapToGrid w:val="0"/>
              <w:jc w:val="center"/>
              <w:rPr>
                <w:rFonts w:ascii="Arial Narrow" w:hAnsi="Arial Narrow" w:cs="Arial"/>
                <w:i/>
                <w:sz w:val="22"/>
                <w:szCs w:val="22"/>
                <w:lang w:eastAsia="ar-SA"/>
              </w:rPr>
            </w:pPr>
            <w:r w:rsidRPr="006F66B9">
              <w:rPr>
                <w:rFonts w:ascii="Arial Narrow" w:hAnsi="Arial Narrow" w:cs="Arial"/>
                <w:i/>
                <w:sz w:val="22"/>
                <w:szCs w:val="22"/>
                <w:lang w:eastAsia="ar-SA"/>
              </w:rPr>
              <w:t>2</w:t>
            </w:r>
            <w:r w:rsidR="00537DB8" w:rsidRPr="006F66B9">
              <w:rPr>
                <w:rFonts w:ascii="Arial Narrow" w:hAnsi="Arial Narrow" w:cs="Arial"/>
                <w:i/>
                <w:sz w:val="22"/>
                <w:szCs w:val="22"/>
                <w:lang w:eastAsia="ar-SA"/>
              </w:rPr>
              <w:t>0</w:t>
            </w:r>
          </w:p>
        </w:tc>
      </w:tr>
    </w:tbl>
    <w:p w14:paraId="10F5E541" w14:textId="77777777" w:rsidR="007B1677" w:rsidRPr="006F66B9" w:rsidRDefault="007B1677" w:rsidP="007B1677">
      <w:pPr>
        <w:rPr>
          <w:rFonts w:ascii="Arial Narrow" w:hAnsi="Arial Narrow"/>
          <w:sz w:val="22"/>
          <w:szCs w:val="22"/>
        </w:rPr>
      </w:pPr>
    </w:p>
    <w:p w14:paraId="44689773" w14:textId="77777777" w:rsidR="00537DB8" w:rsidRPr="006F66B9" w:rsidRDefault="00537DB8" w:rsidP="00537DB8">
      <w:pPr>
        <w:suppressAutoHyphens/>
        <w:spacing w:after="120" w:line="360" w:lineRule="auto"/>
        <w:jc w:val="both"/>
        <w:rPr>
          <w:rFonts w:ascii="Arial Narrow" w:hAnsi="Arial Narrow" w:cs="Arial"/>
          <w:sz w:val="22"/>
          <w:szCs w:val="22"/>
          <w:lang w:eastAsia="ar-SA"/>
        </w:rPr>
      </w:pPr>
      <w:r w:rsidRPr="006F66B9">
        <w:rPr>
          <w:rFonts w:ascii="Arial Narrow" w:hAnsi="Arial Narrow" w:cs="Arial"/>
          <w:b/>
          <w:sz w:val="22"/>
          <w:szCs w:val="22"/>
          <w:lang w:eastAsia="ar-SA"/>
        </w:rPr>
        <w:t>Sposób przyznawania punktacji za spełnienie danego kryterium oceny oferty:</w:t>
      </w:r>
      <w:r w:rsidRPr="006F66B9">
        <w:rPr>
          <w:rFonts w:ascii="Arial Narrow" w:hAnsi="Arial Narrow" w:cs="Arial"/>
          <w:sz w:val="22"/>
          <w:szCs w:val="22"/>
          <w:lang w:eastAsia="ar-SA"/>
        </w:rPr>
        <w:t xml:space="preserve"> </w:t>
      </w:r>
    </w:p>
    <w:p w14:paraId="7B86F063" w14:textId="77777777" w:rsidR="00537DB8" w:rsidRPr="006F66B9" w:rsidRDefault="00537DB8" w:rsidP="00F9054B">
      <w:pPr>
        <w:numPr>
          <w:ilvl w:val="0"/>
          <w:numId w:val="10"/>
        </w:numPr>
        <w:suppressAutoHyphens/>
        <w:spacing w:after="120" w:line="276" w:lineRule="auto"/>
        <w:ind w:left="567" w:hanging="283"/>
        <w:jc w:val="both"/>
        <w:rPr>
          <w:rFonts w:ascii="Arial Narrow" w:hAnsi="Arial Narrow" w:cs="Arial"/>
          <w:sz w:val="22"/>
          <w:szCs w:val="22"/>
          <w:lang w:eastAsia="ar-SA"/>
        </w:rPr>
      </w:pPr>
      <w:r w:rsidRPr="006F66B9">
        <w:rPr>
          <w:rFonts w:ascii="Arial Narrow" w:hAnsi="Arial Narrow" w:cs="Arial"/>
          <w:sz w:val="22"/>
          <w:szCs w:val="22"/>
          <w:lang w:eastAsia="ar-SA"/>
        </w:rPr>
        <w:t xml:space="preserve">Punkty w ramach kryterium </w:t>
      </w:r>
      <w:r w:rsidRPr="006F66B9">
        <w:rPr>
          <w:rFonts w:ascii="Arial Narrow" w:hAnsi="Arial Narrow" w:cs="Arial"/>
          <w:i/>
          <w:sz w:val="22"/>
          <w:szCs w:val="22"/>
          <w:lang w:eastAsia="ar-SA"/>
        </w:rPr>
        <w:t>ceny netto w PLN</w:t>
      </w:r>
      <w:r w:rsidR="008A5A75" w:rsidRPr="006F66B9">
        <w:rPr>
          <w:rFonts w:ascii="Arial Narrow" w:hAnsi="Arial Narrow" w:cs="Arial"/>
          <w:i/>
          <w:sz w:val="22"/>
          <w:szCs w:val="22"/>
          <w:lang w:eastAsia="ar-SA"/>
        </w:rPr>
        <w:t xml:space="preserve"> </w:t>
      </w:r>
      <w:r w:rsidRPr="006F66B9">
        <w:rPr>
          <w:rFonts w:ascii="Arial Narrow" w:hAnsi="Arial Narrow" w:cs="Arial"/>
          <w:sz w:val="22"/>
          <w:szCs w:val="22"/>
          <w:lang w:eastAsia="ar-SA"/>
        </w:rPr>
        <w:t xml:space="preserve">będą przyznawane wg następującej formuły: </w:t>
      </w:r>
      <w:r w:rsidRPr="006F66B9">
        <w:rPr>
          <w:rFonts w:ascii="Arial Narrow" w:hAnsi="Arial Narrow" w:cs="Arial"/>
          <w:color w:val="000000"/>
          <w:spacing w:val="-6"/>
          <w:sz w:val="22"/>
          <w:szCs w:val="22"/>
          <w:lang w:eastAsia="ar-SA"/>
        </w:rPr>
        <w:t xml:space="preserve">        </w:t>
      </w:r>
    </w:p>
    <w:p w14:paraId="02C10F76" w14:textId="77777777" w:rsidR="00537DB8" w:rsidRPr="006F66B9" w:rsidRDefault="00537DB8" w:rsidP="00537DB8">
      <w:pPr>
        <w:suppressAutoHyphens/>
        <w:ind w:left="709" w:firstLine="1622"/>
        <w:rPr>
          <w:rFonts w:ascii="Arial Narrow" w:hAnsi="Arial Narrow" w:cs="Arial"/>
          <w:color w:val="000000"/>
          <w:spacing w:val="-6"/>
          <w:sz w:val="22"/>
          <w:szCs w:val="22"/>
          <w:lang w:eastAsia="ar-SA"/>
        </w:rPr>
      </w:pPr>
    </w:p>
    <w:p w14:paraId="437AE155" w14:textId="77777777" w:rsidR="00537DB8" w:rsidRPr="006F66B9" w:rsidRDefault="00757D19" w:rsidP="00537DB8">
      <w:pPr>
        <w:suppressAutoHyphens/>
        <w:ind w:left="1210" w:firstLine="1622"/>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 xml:space="preserve"> </w:t>
      </w:r>
      <w:r w:rsidR="00537DB8" w:rsidRPr="006F66B9">
        <w:rPr>
          <w:rFonts w:ascii="Arial Narrow" w:hAnsi="Arial Narrow" w:cs="Arial"/>
          <w:color w:val="000000"/>
          <w:spacing w:val="-6"/>
          <w:sz w:val="22"/>
          <w:szCs w:val="22"/>
          <w:lang w:eastAsia="ar-SA"/>
        </w:rPr>
        <w:t>C min</w:t>
      </w:r>
    </w:p>
    <w:p w14:paraId="5C234DF3" w14:textId="12DB02CD" w:rsidR="00537DB8" w:rsidRPr="006F66B9" w:rsidRDefault="00537DB8" w:rsidP="00537DB8">
      <w:pPr>
        <w:suppressAutoHyphens/>
        <w:ind w:left="709" w:firstLine="1622"/>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 xml:space="preserve">A n = ----------------- x 100 x </w:t>
      </w:r>
      <w:r w:rsidR="0034252B">
        <w:rPr>
          <w:rFonts w:ascii="Arial Narrow" w:hAnsi="Arial Narrow" w:cs="Arial"/>
          <w:color w:val="000000"/>
          <w:spacing w:val="-6"/>
          <w:sz w:val="22"/>
          <w:szCs w:val="22"/>
          <w:lang w:eastAsia="ar-SA"/>
        </w:rPr>
        <w:t>8</w:t>
      </w:r>
      <w:r w:rsidRPr="006F66B9">
        <w:rPr>
          <w:rFonts w:ascii="Arial Narrow" w:hAnsi="Arial Narrow" w:cs="Arial"/>
          <w:color w:val="000000"/>
          <w:spacing w:val="-6"/>
          <w:sz w:val="22"/>
          <w:szCs w:val="22"/>
          <w:lang w:eastAsia="ar-SA"/>
        </w:rPr>
        <w:t>0%</w:t>
      </w:r>
    </w:p>
    <w:p w14:paraId="51724C7A" w14:textId="77777777" w:rsidR="00537DB8" w:rsidRPr="006F66B9" w:rsidRDefault="00537DB8" w:rsidP="00537DB8">
      <w:pPr>
        <w:suppressAutoHyphens/>
        <w:ind w:left="709" w:firstLine="1622"/>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 xml:space="preserve">                C r</w:t>
      </w:r>
    </w:p>
    <w:p w14:paraId="28ECBF0F" w14:textId="77777777" w:rsidR="00537DB8" w:rsidRPr="006F66B9" w:rsidRDefault="00537DB8" w:rsidP="00537DB8">
      <w:pPr>
        <w:suppressAutoHyphens/>
        <w:ind w:left="709" w:firstLine="1622"/>
        <w:rPr>
          <w:rFonts w:ascii="Arial Narrow" w:hAnsi="Arial Narrow" w:cs="Arial"/>
          <w:color w:val="000000"/>
          <w:spacing w:val="-6"/>
          <w:sz w:val="22"/>
          <w:szCs w:val="22"/>
          <w:lang w:eastAsia="ar-SA"/>
        </w:rPr>
      </w:pPr>
    </w:p>
    <w:p w14:paraId="1D6A7B04" w14:textId="77777777" w:rsidR="00537DB8" w:rsidRPr="006F66B9" w:rsidRDefault="00537DB8" w:rsidP="00537DB8">
      <w:pPr>
        <w:suppressAutoHyphens/>
        <w:ind w:left="709" w:firstLine="720"/>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 xml:space="preserve">C min – cena minimalna w zbiorze </w:t>
      </w:r>
    </w:p>
    <w:p w14:paraId="18FE16C2" w14:textId="77777777" w:rsidR="00537DB8" w:rsidRPr="006F66B9" w:rsidRDefault="00537DB8" w:rsidP="00537DB8">
      <w:pPr>
        <w:suppressAutoHyphens/>
        <w:ind w:left="709" w:firstLine="720"/>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C r – cena oferty rozpatrywanej</w:t>
      </w:r>
    </w:p>
    <w:p w14:paraId="66BBBCD5" w14:textId="77777777" w:rsidR="008A5A75" w:rsidRPr="006F66B9" w:rsidRDefault="00537DB8" w:rsidP="00F2779D">
      <w:pPr>
        <w:suppressAutoHyphens/>
        <w:spacing w:after="120"/>
        <w:ind w:left="709" w:firstLine="720"/>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t>A n – ilość punktów przyznana ofercie</w:t>
      </w:r>
    </w:p>
    <w:p w14:paraId="4B482599" w14:textId="77777777" w:rsidR="00F2779D" w:rsidRPr="006F66B9" w:rsidRDefault="00F2779D" w:rsidP="00F2779D">
      <w:pPr>
        <w:suppressAutoHyphens/>
        <w:spacing w:after="120"/>
        <w:ind w:left="709" w:firstLine="720"/>
        <w:rPr>
          <w:rFonts w:ascii="Arial Narrow" w:hAnsi="Arial Narrow" w:cs="Arial"/>
          <w:color w:val="000000"/>
          <w:spacing w:val="-6"/>
          <w:sz w:val="22"/>
          <w:szCs w:val="22"/>
          <w:lang w:eastAsia="ar-SA"/>
        </w:rPr>
      </w:pPr>
    </w:p>
    <w:p w14:paraId="58AD68EB" w14:textId="607D8A8F" w:rsidR="00441445" w:rsidRDefault="00441445" w:rsidP="00441445">
      <w:pPr>
        <w:pStyle w:val="Akapitzlist"/>
        <w:numPr>
          <w:ilvl w:val="0"/>
          <w:numId w:val="10"/>
        </w:numPr>
        <w:suppressAutoHyphens/>
        <w:spacing w:after="120" w:line="276" w:lineRule="auto"/>
        <w:ind w:left="709" w:hanging="425"/>
        <w:rPr>
          <w:rFonts w:ascii="Arial Narrow" w:hAnsi="Arial Narrow" w:cs="Arial"/>
          <w:sz w:val="22"/>
          <w:szCs w:val="22"/>
          <w:lang w:eastAsia="ar-SA"/>
        </w:rPr>
      </w:pPr>
      <w:r w:rsidRPr="00441445">
        <w:rPr>
          <w:rFonts w:ascii="Arial Narrow" w:hAnsi="Arial Narrow" w:cs="Arial"/>
          <w:sz w:val="22"/>
          <w:szCs w:val="22"/>
          <w:lang w:eastAsia="ar-SA"/>
        </w:rPr>
        <w:t xml:space="preserve">Punkty w ramach kryterium </w:t>
      </w:r>
      <w:r w:rsidRPr="00441445">
        <w:rPr>
          <w:rFonts w:ascii="Arial Narrow" w:hAnsi="Arial Narrow" w:cs="Arial"/>
          <w:i/>
          <w:sz w:val="22"/>
          <w:szCs w:val="22"/>
          <w:lang w:eastAsia="ar-SA"/>
        </w:rPr>
        <w:t>okres gwarancji na wykonany obiekt</w:t>
      </w:r>
      <w:r w:rsidRPr="00441445">
        <w:rPr>
          <w:rFonts w:ascii="Arial Narrow" w:hAnsi="Arial Narrow" w:cs="Arial"/>
          <w:sz w:val="22"/>
          <w:szCs w:val="22"/>
          <w:lang w:eastAsia="ar-SA"/>
        </w:rPr>
        <w:t xml:space="preserve"> wyrażony w latach</w:t>
      </w:r>
      <w:r w:rsidRPr="00441445">
        <w:rPr>
          <w:rFonts w:ascii="Arial Narrow" w:hAnsi="Arial Narrow" w:cs="Arial"/>
          <w:i/>
          <w:sz w:val="22"/>
          <w:szCs w:val="22"/>
          <w:lang w:eastAsia="ar-SA"/>
        </w:rPr>
        <w:t xml:space="preserve"> </w:t>
      </w:r>
      <w:r w:rsidRPr="00441445">
        <w:rPr>
          <w:rFonts w:ascii="Arial Narrow" w:hAnsi="Arial Narrow" w:cs="Arial"/>
          <w:sz w:val="22"/>
          <w:szCs w:val="22"/>
          <w:lang w:eastAsia="ar-SA"/>
        </w:rPr>
        <w:t xml:space="preserve">będą przyznawane wg następującej formuły (z uwzględnieniem zapisów, iż zgodnie z warunkami udziału w postępowaniu, Wykonawca zobowiązany jest udzielić Zamawiającemu, minimum 6 lat gwarancji na obiekt. Oferty, w których deklarowany okres gwarancji będzie niższy, nie będą rozpatrywane ze względu na odrzucenie formalne): </w:t>
      </w:r>
    </w:p>
    <w:p w14:paraId="3C04A8BE" w14:textId="77777777" w:rsidR="00441445" w:rsidRDefault="00441445" w:rsidP="00597118">
      <w:pPr>
        <w:pStyle w:val="Akapitzlist"/>
        <w:suppressAutoHyphens/>
        <w:spacing w:line="276" w:lineRule="auto"/>
        <w:ind w:left="709"/>
        <w:rPr>
          <w:rFonts w:ascii="Arial Narrow" w:hAnsi="Arial Narrow" w:cs="Arial"/>
          <w:sz w:val="22"/>
          <w:szCs w:val="22"/>
          <w:lang w:eastAsia="ar-SA"/>
        </w:rPr>
      </w:pPr>
    </w:p>
    <w:p w14:paraId="027728B0" w14:textId="77777777" w:rsidR="00441445" w:rsidRPr="00243367" w:rsidRDefault="00441445" w:rsidP="00441445">
      <w:pPr>
        <w:suppressAutoHyphens/>
        <w:ind w:left="1210" w:firstLine="1622"/>
        <w:rPr>
          <w:rFonts w:ascii="Arial Narrow" w:hAnsi="Arial Narrow" w:cs="Arial"/>
          <w:color w:val="000000"/>
          <w:spacing w:val="-6"/>
          <w:sz w:val="22"/>
          <w:szCs w:val="22"/>
          <w:lang w:eastAsia="ar-SA"/>
        </w:rPr>
      </w:pPr>
      <w:r>
        <w:rPr>
          <w:rFonts w:ascii="Arial Narrow" w:hAnsi="Arial Narrow" w:cs="Arial"/>
          <w:color w:val="000000"/>
          <w:spacing w:val="-6"/>
          <w:sz w:val="22"/>
          <w:szCs w:val="22"/>
          <w:lang w:eastAsia="ar-SA"/>
        </w:rPr>
        <w:t xml:space="preserve">      </w:t>
      </w:r>
      <w:r w:rsidRPr="00243367">
        <w:rPr>
          <w:rFonts w:ascii="Arial Narrow" w:hAnsi="Arial Narrow" w:cs="Arial"/>
          <w:color w:val="000000"/>
          <w:spacing w:val="-6"/>
          <w:sz w:val="22"/>
          <w:szCs w:val="22"/>
          <w:lang w:eastAsia="ar-SA"/>
        </w:rPr>
        <w:t>G r</w:t>
      </w:r>
    </w:p>
    <w:p w14:paraId="30608B15" w14:textId="77777777" w:rsidR="00441445" w:rsidRPr="00A94F14" w:rsidRDefault="00441445" w:rsidP="00441445">
      <w:pPr>
        <w:suppressAutoHyphens/>
        <w:ind w:left="709" w:firstLine="1622"/>
        <w:rPr>
          <w:rFonts w:ascii="Arial Narrow" w:hAnsi="Arial Narrow" w:cs="Arial"/>
          <w:color w:val="000000"/>
          <w:spacing w:val="-6"/>
          <w:sz w:val="22"/>
          <w:szCs w:val="22"/>
          <w:lang w:eastAsia="ar-SA"/>
        </w:rPr>
      </w:pPr>
      <w:r w:rsidRPr="00A94F14">
        <w:rPr>
          <w:rFonts w:ascii="Arial Narrow" w:hAnsi="Arial Narrow" w:cs="Arial"/>
          <w:color w:val="000000"/>
          <w:spacing w:val="-6"/>
          <w:sz w:val="22"/>
          <w:szCs w:val="22"/>
          <w:lang w:eastAsia="ar-SA"/>
        </w:rPr>
        <w:t>A n = ----------------- x 100 x 20%</w:t>
      </w:r>
    </w:p>
    <w:p w14:paraId="02C45F61" w14:textId="77777777" w:rsidR="00441445" w:rsidRPr="00243367" w:rsidRDefault="00441445" w:rsidP="00441445">
      <w:pPr>
        <w:suppressAutoHyphens/>
        <w:ind w:left="709" w:firstLine="1622"/>
        <w:rPr>
          <w:rFonts w:ascii="Arial Narrow" w:hAnsi="Arial Narrow" w:cs="Arial"/>
          <w:color w:val="000000"/>
          <w:spacing w:val="-6"/>
          <w:sz w:val="22"/>
          <w:szCs w:val="22"/>
          <w:lang w:eastAsia="ar-SA"/>
        </w:rPr>
      </w:pPr>
      <w:r w:rsidRPr="00243367">
        <w:rPr>
          <w:rFonts w:ascii="Arial Narrow" w:hAnsi="Arial Narrow" w:cs="Arial"/>
          <w:color w:val="000000"/>
          <w:spacing w:val="-6"/>
          <w:sz w:val="22"/>
          <w:szCs w:val="22"/>
          <w:lang w:eastAsia="ar-SA"/>
        </w:rPr>
        <w:t xml:space="preserve">               G max</w:t>
      </w:r>
    </w:p>
    <w:p w14:paraId="428BBFF0" w14:textId="77777777" w:rsidR="00441445" w:rsidRPr="00243367" w:rsidRDefault="00441445" w:rsidP="00441445">
      <w:pPr>
        <w:suppressAutoHyphens/>
        <w:ind w:left="709" w:firstLine="1622"/>
        <w:rPr>
          <w:rFonts w:ascii="Arial Narrow" w:hAnsi="Arial Narrow" w:cs="Arial"/>
          <w:color w:val="000000"/>
          <w:spacing w:val="-6"/>
          <w:sz w:val="22"/>
          <w:szCs w:val="22"/>
          <w:lang w:eastAsia="ar-SA"/>
        </w:rPr>
      </w:pPr>
    </w:p>
    <w:p w14:paraId="064F40C5" w14:textId="77777777" w:rsidR="00441445" w:rsidRPr="006F66B9" w:rsidRDefault="00441445" w:rsidP="00441445">
      <w:pPr>
        <w:suppressAutoHyphens/>
        <w:ind w:left="709" w:firstLine="720"/>
        <w:rPr>
          <w:rFonts w:ascii="Arial Narrow" w:hAnsi="Arial Narrow" w:cs="Arial"/>
          <w:color w:val="000000"/>
          <w:spacing w:val="-6"/>
          <w:sz w:val="22"/>
          <w:szCs w:val="22"/>
          <w:lang w:eastAsia="ar-SA"/>
        </w:rPr>
      </w:pPr>
      <w:r>
        <w:rPr>
          <w:rFonts w:ascii="Arial Narrow" w:hAnsi="Arial Narrow" w:cs="Arial"/>
          <w:color w:val="000000"/>
          <w:spacing w:val="-6"/>
          <w:sz w:val="22"/>
          <w:szCs w:val="22"/>
          <w:lang w:eastAsia="ar-SA"/>
        </w:rPr>
        <w:t>G</w:t>
      </w:r>
      <w:r w:rsidRPr="006F66B9">
        <w:rPr>
          <w:rFonts w:ascii="Arial Narrow" w:hAnsi="Arial Narrow" w:cs="Arial"/>
          <w:color w:val="000000"/>
          <w:spacing w:val="-6"/>
          <w:sz w:val="22"/>
          <w:szCs w:val="22"/>
          <w:lang w:eastAsia="ar-SA"/>
        </w:rPr>
        <w:t xml:space="preserve"> r – </w:t>
      </w:r>
      <w:r>
        <w:rPr>
          <w:rFonts w:ascii="Arial Narrow" w:hAnsi="Arial Narrow" w:cs="Arial"/>
          <w:color w:val="000000"/>
          <w:spacing w:val="-6"/>
          <w:sz w:val="22"/>
          <w:szCs w:val="22"/>
          <w:lang w:eastAsia="ar-SA"/>
        </w:rPr>
        <w:t>okres</w:t>
      </w:r>
      <w:r w:rsidRPr="006F66B9">
        <w:rPr>
          <w:rFonts w:ascii="Arial Narrow" w:hAnsi="Arial Narrow" w:cs="Arial"/>
          <w:color w:val="000000"/>
          <w:spacing w:val="-6"/>
          <w:sz w:val="22"/>
          <w:szCs w:val="22"/>
          <w:lang w:eastAsia="ar-SA"/>
        </w:rPr>
        <w:t xml:space="preserve"> oferty rozpatrywanej</w:t>
      </w:r>
    </w:p>
    <w:p w14:paraId="2974833C" w14:textId="77777777" w:rsidR="00441445" w:rsidRPr="006F66B9" w:rsidRDefault="00441445" w:rsidP="00441445">
      <w:pPr>
        <w:suppressAutoHyphens/>
        <w:ind w:left="709" w:firstLine="720"/>
        <w:rPr>
          <w:rFonts w:ascii="Arial Narrow" w:hAnsi="Arial Narrow" w:cs="Arial"/>
          <w:color w:val="000000"/>
          <w:spacing w:val="-6"/>
          <w:sz w:val="22"/>
          <w:szCs w:val="22"/>
          <w:lang w:eastAsia="ar-SA"/>
        </w:rPr>
      </w:pPr>
      <w:r>
        <w:rPr>
          <w:rFonts w:ascii="Arial Narrow" w:hAnsi="Arial Narrow" w:cs="Arial"/>
          <w:color w:val="000000"/>
          <w:spacing w:val="-6"/>
          <w:sz w:val="22"/>
          <w:szCs w:val="22"/>
          <w:lang w:eastAsia="ar-SA"/>
        </w:rPr>
        <w:t>G max</w:t>
      </w:r>
      <w:r w:rsidRPr="006F66B9">
        <w:rPr>
          <w:rFonts w:ascii="Arial Narrow" w:hAnsi="Arial Narrow" w:cs="Arial"/>
          <w:color w:val="000000"/>
          <w:spacing w:val="-6"/>
          <w:sz w:val="22"/>
          <w:szCs w:val="22"/>
          <w:lang w:eastAsia="ar-SA"/>
        </w:rPr>
        <w:t xml:space="preserve"> – </w:t>
      </w:r>
      <w:r>
        <w:rPr>
          <w:rFonts w:ascii="Arial Narrow" w:hAnsi="Arial Narrow" w:cs="Arial"/>
          <w:color w:val="000000"/>
          <w:spacing w:val="-6"/>
          <w:sz w:val="22"/>
          <w:szCs w:val="22"/>
          <w:lang w:eastAsia="ar-SA"/>
        </w:rPr>
        <w:t>maksymalny okres gwarancji</w:t>
      </w:r>
      <w:r w:rsidRPr="006F66B9">
        <w:rPr>
          <w:rFonts w:ascii="Arial Narrow" w:hAnsi="Arial Narrow" w:cs="Arial"/>
          <w:color w:val="000000"/>
          <w:spacing w:val="-6"/>
          <w:sz w:val="22"/>
          <w:szCs w:val="22"/>
          <w:lang w:eastAsia="ar-SA"/>
        </w:rPr>
        <w:t xml:space="preserve"> w zbiorze </w:t>
      </w:r>
    </w:p>
    <w:p w14:paraId="3F848E23" w14:textId="0973D7D0" w:rsidR="00C45F99" w:rsidRDefault="00441445" w:rsidP="00441445">
      <w:pPr>
        <w:suppressAutoHyphens/>
        <w:spacing w:after="120"/>
        <w:ind w:left="709" w:firstLine="720"/>
        <w:rPr>
          <w:rFonts w:ascii="Arial Narrow" w:hAnsi="Arial Narrow" w:cs="Arial"/>
          <w:color w:val="000000"/>
          <w:spacing w:val="-6"/>
          <w:sz w:val="22"/>
          <w:szCs w:val="22"/>
          <w:lang w:eastAsia="ar-SA"/>
        </w:rPr>
      </w:pPr>
      <w:r w:rsidRPr="006F66B9">
        <w:rPr>
          <w:rFonts w:ascii="Arial Narrow" w:hAnsi="Arial Narrow" w:cs="Arial"/>
          <w:color w:val="000000"/>
          <w:spacing w:val="-6"/>
          <w:sz w:val="22"/>
          <w:szCs w:val="22"/>
          <w:lang w:eastAsia="ar-SA"/>
        </w:rPr>
        <w:lastRenderedPageBreak/>
        <w:t>A n – ilość punktów przyznana ofercie</w:t>
      </w:r>
      <w:r>
        <w:rPr>
          <w:rFonts w:ascii="Arial Narrow" w:hAnsi="Arial Narrow" w:cs="Arial"/>
          <w:color w:val="000000"/>
          <w:spacing w:val="-6"/>
          <w:sz w:val="22"/>
          <w:szCs w:val="22"/>
          <w:lang w:eastAsia="ar-SA"/>
        </w:rPr>
        <w:t xml:space="preserve"> </w:t>
      </w:r>
    </w:p>
    <w:p w14:paraId="3C2AED3A" w14:textId="77777777" w:rsidR="00441445" w:rsidRPr="00441445" w:rsidRDefault="00441445" w:rsidP="00597118">
      <w:pPr>
        <w:suppressAutoHyphens/>
        <w:ind w:left="709" w:firstLine="720"/>
        <w:rPr>
          <w:rFonts w:ascii="Arial Narrow" w:hAnsi="Arial Narrow" w:cs="Arial"/>
          <w:color w:val="000000"/>
          <w:spacing w:val="-6"/>
          <w:sz w:val="22"/>
          <w:szCs w:val="22"/>
          <w:lang w:eastAsia="ar-SA"/>
        </w:rPr>
      </w:pPr>
    </w:p>
    <w:p w14:paraId="071803FA" w14:textId="21324248" w:rsidR="008A5A75" w:rsidRPr="00BF44AC" w:rsidRDefault="008A5A75" w:rsidP="00F9054B">
      <w:pPr>
        <w:pStyle w:val="Akapitzlist"/>
        <w:numPr>
          <w:ilvl w:val="0"/>
          <w:numId w:val="13"/>
        </w:numPr>
        <w:spacing w:before="120" w:after="120"/>
        <w:ind w:left="284" w:hanging="284"/>
        <w:jc w:val="both"/>
        <w:rPr>
          <w:rFonts w:ascii="Arial Narrow" w:hAnsi="Arial Narrow"/>
          <w:sz w:val="22"/>
          <w:szCs w:val="22"/>
          <w:lang w:eastAsia="ar-SA"/>
        </w:rPr>
      </w:pPr>
      <w:r w:rsidRPr="006F66B9">
        <w:rPr>
          <w:rFonts w:ascii="Arial Narrow" w:hAnsi="Arial Narrow"/>
          <w:b/>
          <w:sz w:val="22"/>
          <w:szCs w:val="22"/>
          <w:lang w:eastAsia="ar-SA"/>
        </w:rPr>
        <w:t xml:space="preserve">Opis sposobu </w:t>
      </w:r>
      <w:r w:rsidR="00923727" w:rsidRPr="006F66B9">
        <w:rPr>
          <w:rFonts w:ascii="Arial Narrow" w:hAnsi="Arial Narrow"/>
          <w:b/>
          <w:sz w:val="22"/>
          <w:szCs w:val="22"/>
          <w:lang w:eastAsia="ar-SA"/>
        </w:rPr>
        <w:t>przygotowania i</w:t>
      </w:r>
      <w:r w:rsidRPr="006F66B9">
        <w:rPr>
          <w:rFonts w:ascii="Arial Narrow" w:hAnsi="Arial Narrow"/>
          <w:b/>
          <w:sz w:val="22"/>
          <w:szCs w:val="22"/>
          <w:lang w:eastAsia="ar-SA"/>
        </w:rPr>
        <w:t xml:space="preserve"> składania ofert:</w:t>
      </w:r>
    </w:p>
    <w:p w14:paraId="5A699A60" w14:textId="77777777" w:rsidR="00BF44AC" w:rsidRPr="006F66B9" w:rsidRDefault="00BF44AC" w:rsidP="00BF44AC">
      <w:pPr>
        <w:pStyle w:val="Akapitzlist"/>
        <w:spacing w:before="120" w:after="120"/>
        <w:ind w:left="284"/>
        <w:jc w:val="both"/>
        <w:rPr>
          <w:rFonts w:ascii="Arial Narrow" w:hAnsi="Arial Narrow"/>
          <w:sz w:val="22"/>
          <w:szCs w:val="22"/>
          <w:lang w:eastAsia="ar-SA"/>
        </w:rPr>
      </w:pPr>
    </w:p>
    <w:p w14:paraId="7A1CF591" w14:textId="77777777" w:rsidR="0041446C" w:rsidRPr="006F66B9" w:rsidRDefault="00B001C0" w:rsidP="0041446C">
      <w:pPr>
        <w:pStyle w:val="Akapitzlist"/>
        <w:numPr>
          <w:ilvl w:val="1"/>
          <w:numId w:val="1"/>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cs="Calibri"/>
          <w:sz w:val="22"/>
          <w:szCs w:val="22"/>
        </w:rPr>
        <w:t>Oferent może złożyć tylko jedną ofertę.</w:t>
      </w:r>
    </w:p>
    <w:p w14:paraId="4405C146" w14:textId="77777777" w:rsidR="0041446C" w:rsidRPr="006F66B9" w:rsidRDefault="008A5A75" w:rsidP="0041446C">
      <w:pPr>
        <w:pStyle w:val="Akapitzlist"/>
        <w:numPr>
          <w:ilvl w:val="1"/>
          <w:numId w:val="1"/>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cs="Calibri"/>
          <w:sz w:val="22"/>
          <w:szCs w:val="22"/>
        </w:rPr>
        <w:t>Ofert</w:t>
      </w:r>
      <w:r w:rsidRPr="006F66B9">
        <w:rPr>
          <w:rFonts w:ascii="Arial Narrow" w:eastAsia="TimesNewRoman" w:hAnsi="Arial Narrow" w:cs="Calibri"/>
          <w:sz w:val="22"/>
          <w:szCs w:val="22"/>
        </w:rPr>
        <w:t xml:space="preserve">ę </w:t>
      </w:r>
      <w:r w:rsidRPr="006F66B9">
        <w:rPr>
          <w:rFonts w:ascii="Arial Narrow" w:hAnsi="Arial Narrow" w:cs="Calibri"/>
          <w:sz w:val="22"/>
          <w:szCs w:val="22"/>
        </w:rPr>
        <w:t>należy przygotowa</w:t>
      </w:r>
      <w:r w:rsidRPr="006F66B9">
        <w:rPr>
          <w:rFonts w:ascii="Arial Narrow" w:eastAsia="TimesNewRoman" w:hAnsi="Arial Narrow" w:cs="Calibri"/>
          <w:sz w:val="22"/>
          <w:szCs w:val="22"/>
        </w:rPr>
        <w:t xml:space="preserve">ć </w:t>
      </w:r>
      <w:r w:rsidRPr="006F66B9">
        <w:rPr>
          <w:rFonts w:ascii="Arial Narrow" w:hAnsi="Arial Narrow" w:cs="Calibri"/>
          <w:sz w:val="22"/>
          <w:szCs w:val="22"/>
        </w:rPr>
        <w:t>w j</w:t>
      </w:r>
      <w:r w:rsidRPr="006F66B9">
        <w:rPr>
          <w:rFonts w:ascii="Arial Narrow" w:eastAsia="TimesNewRoman" w:hAnsi="Arial Narrow" w:cs="Calibri"/>
          <w:sz w:val="22"/>
          <w:szCs w:val="22"/>
        </w:rPr>
        <w:t>ę</w:t>
      </w:r>
      <w:r w:rsidRPr="006F66B9">
        <w:rPr>
          <w:rFonts w:ascii="Arial Narrow" w:hAnsi="Arial Narrow" w:cs="Calibri"/>
          <w:sz w:val="22"/>
          <w:szCs w:val="22"/>
        </w:rPr>
        <w:t>zyku polskim w formie pisemnej, w sposób czytelny.</w:t>
      </w:r>
    </w:p>
    <w:p w14:paraId="2BD46F2D" w14:textId="77777777" w:rsidR="008A5A75" w:rsidRPr="006F66B9" w:rsidRDefault="008A5A75" w:rsidP="0041446C">
      <w:pPr>
        <w:pStyle w:val="Akapitzlist"/>
        <w:numPr>
          <w:ilvl w:val="1"/>
          <w:numId w:val="1"/>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sz w:val="22"/>
          <w:szCs w:val="22"/>
        </w:rPr>
        <w:t xml:space="preserve">W ofercie proszę o zawarcie następujących informacji: </w:t>
      </w:r>
    </w:p>
    <w:p w14:paraId="0FB9D589"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Numer zapytania ofertowego (oferta musi na niego odpowiadać)</w:t>
      </w:r>
    </w:p>
    <w:p w14:paraId="6741A77C"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 xml:space="preserve">Pełną nazwę oferenta. </w:t>
      </w:r>
    </w:p>
    <w:p w14:paraId="5CC31B29"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Datę wystawienia oferty.</w:t>
      </w:r>
    </w:p>
    <w:p w14:paraId="43F5C8F0" w14:textId="77777777"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Termin ważności oferty.</w:t>
      </w:r>
    </w:p>
    <w:p w14:paraId="472A7F3F" w14:textId="0525CF7F" w:rsidR="008A5A75" w:rsidRPr="006F66B9" w:rsidRDefault="008A5A75"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sz w:val="22"/>
          <w:szCs w:val="22"/>
        </w:rPr>
        <w:t xml:space="preserve">Wycenę powyższych </w:t>
      </w:r>
      <w:r w:rsidR="00C91D1C" w:rsidRPr="006F66B9">
        <w:rPr>
          <w:rFonts w:ascii="Arial Narrow" w:hAnsi="Arial Narrow"/>
          <w:sz w:val="22"/>
          <w:szCs w:val="22"/>
        </w:rPr>
        <w:t xml:space="preserve">robót </w:t>
      </w:r>
      <w:r w:rsidR="00E93487" w:rsidRPr="006F66B9">
        <w:rPr>
          <w:rFonts w:ascii="Arial Narrow" w:hAnsi="Arial Narrow"/>
          <w:sz w:val="22"/>
          <w:szCs w:val="22"/>
        </w:rPr>
        <w:t>budow</w:t>
      </w:r>
      <w:r w:rsidR="00E93487">
        <w:rPr>
          <w:rFonts w:ascii="Arial Narrow" w:hAnsi="Arial Narrow"/>
          <w:sz w:val="22"/>
          <w:szCs w:val="22"/>
        </w:rPr>
        <w:t>la</w:t>
      </w:r>
      <w:r w:rsidR="00E93487" w:rsidRPr="006F66B9">
        <w:rPr>
          <w:rFonts w:ascii="Arial Narrow" w:hAnsi="Arial Narrow"/>
          <w:sz w:val="22"/>
          <w:szCs w:val="22"/>
        </w:rPr>
        <w:t>nych</w:t>
      </w:r>
      <w:r w:rsidRPr="006F66B9">
        <w:rPr>
          <w:rFonts w:ascii="Arial Narrow" w:hAnsi="Arial Narrow"/>
          <w:sz w:val="22"/>
          <w:szCs w:val="22"/>
        </w:rPr>
        <w:t>.</w:t>
      </w:r>
    </w:p>
    <w:p w14:paraId="4460687B" w14:textId="77777777" w:rsidR="000C59E3" w:rsidRPr="006F66B9" w:rsidRDefault="00C91D1C" w:rsidP="00A17454">
      <w:pPr>
        <w:pStyle w:val="Akapitzlist"/>
        <w:numPr>
          <w:ilvl w:val="1"/>
          <w:numId w:val="4"/>
        </w:numPr>
        <w:autoSpaceDE w:val="0"/>
        <w:autoSpaceDN w:val="0"/>
        <w:adjustRightInd w:val="0"/>
        <w:spacing w:line="276" w:lineRule="auto"/>
        <w:ind w:left="1276" w:hanging="425"/>
        <w:jc w:val="both"/>
        <w:rPr>
          <w:rFonts w:ascii="Arial Narrow" w:hAnsi="Arial Narrow" w:cs="Calibri"/>
          <w:sz w:val="22"/>
          <w:szCs w:val="22"/>
        </w:rPr>
      </w:pPr>
      <w:r w:rsidRPr="006F66B9">
        <w:rPr>
          <w:rFonts w:ascii="Arial Narrow" w:hAnsi="Arial Narrow" w:cs="Arial"/>
          <w:sz w:val="22"/>
          <w:szCs w:val="22"/>
          <w:lang w:eastAsia="ar-SA"/>
        </w:rPr>
        <w:t>Okres gwarancji na wykonane roboty budowlane</w:t>
      </w:r>
      <w:r w:rsidR="00283166" w:rsidRPr="006F66B9">
        <w:rPr>
          <w:rFonts w:ascii="Arial Narrow" w:hAnsi="Arial Narrow" w:cs="Calibri"/>
          <w:sz w:val="22"/>
          <w:szCs w:val="22"/>
        </w:rPr>
        <w:t>.</w:t>
      </w:r>
    </w:p>
    <w:p w14:paraId="0C37500F" w14:textId="77777777" w:rsidR="000C4FC3" w:rsidRDefault="000C4FC3" w:rsidP="000C4FC3">
      <w:pPr>
        <w:pStyle w:val="Akapitzlist"/>
        <w:autoSpaceDE w:val="0"/>
        <w:autoSpaceDN w:val="0"/>
        <w:adjustRightInd w:val="0"/>
        <w:spacing w:line="276" w:lineRule="auto"/>
        <w:jc w:val="both"/>
        <w:rPr>
          <w:rFonts w:ascii="Arial Narrow" w:hAnsi="Arial Narrow" w:cs="Calibri"/>
          <w:sz w:val="22"/>
          <w:szCs w:val="22"/>
        </w:rPr>
      </w:pPr>
    </w:p>
    <w:p w14:paraId="4195134C" w14:textId="77777777" w:rsidR="0041446C" w:rsidRPr="006F66B9" w:rsidRDefault="008A5A75" w:rsidP="0041446C">
      <w:pPr>
        <w:pStyle w:val="Akapitzlist"/>
        <w:numPr>
          <w:ilvl w:val="0"/>
          <w:numId w:val="23"/>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cs="Calibri"/>
          <w:sz w:val="22"/>
          <w:szCs w:val="22"/>
        </w:rPr>
        <w:t>Do o</w:t>
      </w:r>
      <w:r w:rsidR="00B001C0" w:rsidRPr="006F66B9">
        <w:rPr>
          <w:rFonts w:ascii="Arial Narrow" w:hAnsi="Arial Narrow" w:cs="Calibri"/>
          <w:sz w:val="22"/>
          <w:szCs w:val="22"/>
        </w:rPr>
        <w:t>ferty należy dołączyć</w:t>
      </w:r>
      <w:r w:rsidRPr="006F66B9">
        <w:rPr>
          <w:rFonts w:ascii="Arial Narrow" w:hAnsi="Arial Narrow" w:cs="Calibri"/>
          <w:sz w:val="22"/>
          <w:szCs w:val="22"/>
        </w:rPr>
        <w:t>:</w:t>
      </w:r>
    </w:p>
    <w:p w14:paraId="0F121192" w14:textId="5DBC3F50" w:rsidR="001E4694" w:rsidRPr="006F66B9" w:rsidRDefault="001E4694" w:rsidP="00ED39F0">
      <w:pPr>
        <w:pStyle w:val="Akapitzlist"/>
        <w:numPr>
          <w:ilvl w:val="0"/>
          <w:numId w:val="26"/>
        </w:numPr>
        <w:suppressAutoHyphens/>
        <w:ind w:left="993"/>
        <w:jc w:val="both"/>
        <w:rPr>
          <w:rFonts w:ascii="Arial Narrow" w:hAnsi="Arial Narrow" w:cs="Calibri"/>
          <w:bCs/>
          <w:iCs/>
          <w:sz w:val="22"/>
          <w:szCs w:val="22"/>
          <w:lang w:eastAsia="ar-SA"/>
        </w:rPr>
      </w:pPr>
      <w:r w:rsidRPr="006F66B9">
        <w:rPr>
          <w:rFonts w:ascii="Arial Narrow" w:hAnsi="Arial Narrow" w:cs="Arial"/>
          <w:sz w:val="22"/>
          <w:szCs w:val="22"/>
          <w:lang w:eastAsia="ar-SA"/>
        </w:rPr>
        <w:t xml:space="preserve">minimum </w:t>
      </w:r>
      <w:r w:rsidR="0083228C" w:rsidRPr="006F66B9">
        <w:rPr>
          <w:rFonts w:ascii="Arial Narrow" w:hAnsi="Arial Narrow" w:cs="Arial"/>
          <w:sz w:val="22"/>
          <w:szCs w:val="22"/>
          <w:lang w:eastAsia="ar-SA"/>
        </w:rPr>
        <w:t xml:space="preserve">trzy </w:t>
      </w:r>
      <w:r w:rsidRPr="006F66B9">
        <w:rPr>
          <w:rFonts w:ascii="Arial Narrow" w:hAnsi="Arial Narrow" w:cs="Arial"/>
          <w:sz w:val="22"/>
          <w:szCs w:val="22"/>
          <w:lang w:eastAsia="ar-SA"/>
        </w:rPr>
        <w:t>referencj</w:t>
      </w:r>
      <w:r w:rsidR="0083228C" w:rsidRPr="006F66B9">
        <w:rPr>
          <w:rFonts w:ascii="Arial Narrow" w:hAnsi="Arial Narrow" w:cs="Arial"/>
          <w:sz w:val="22"/>
          <w:szCs w:val="22"/>
          <w:lang w:eastAsia="ar-SA"/>
        </w:rPr>
        <w:t>e</w:t>
      </w:r>
      <w:r w:rsidRPr="006F66B9">
        <w:rPr>
          <w:rFonts w:ascii="Arial Narrow" w:hAnsi="Arial Narrow" w:cs="Arial"/>
          <w:sz w:val="22"/>
          <w:szCs w:val="22"/>
          <w:lang w:eastAsia="ar-SA"/>
        </w:rPr>
        <w:t xml:space="preserve"> dotycząc</w:t>
      </w:r>
      <w:r w:rsidR="0083228C" w:rsidRPr="006F66B9">
        <w:rPr>
          <w:rFonts w:ascii="Arial Narrow" w:hAnsi="Arial Narrow" w:cs="Arial"/>
          <w:sz w:val="22"/>
          <w:szCs w:val="22"/>
          <w:lang w:eastAsia="ar-SA"/>
        </w:rPr>
        <w:t>e</w:t>
      </w:r>
      <w:r w:rsidRPr="006F66B9">
        <w:rPr>
          <w:rFonts w:ascii="Arial Narrow" w:hAnsi="Arial Narrow" w:cs="Arial"/>
          <w:sz w:val="22"/>
          <w:szCs w:val="22"/>
          <w:lang w:eastAsia="ar-SA"/>
        </w:rPr>
        <w:t xml:space="preserve"> przeprowadzenia inwestycji w charakterze Generalnego W</w:t>
      </w:r>
      <w:r w:rsidR="0088254B">
        <w:rPr>
          <w:rFonts w:ascii="Arial Narrow" w:hAnsi="Arial Narrow" w:cs="Arial"/>
          <w:sz w:val="22"/>
          <w:szCs w:val="22"/>
          <w:lang w:eastAsia="ar-SA"/>
        </w:rPr>
        <w:t xml:space="preserve">ykonawcy o minimalnej wartości </w:t>
      </w:r>
      <w:r w:rsidR="00C45F99" w:rsidRPr="00C45F99">
        <w:rPr>
          <w:rFonts w:ascii="Arial Narrow" w:hAnsi="Arial Narrow" w:cs="Arial"/>
          <w:sz w:val="22"/>
          <w:szCs w:val="22"/>
          <w:lang w:eastAsia="ar-SA"/>
        </w:rPr>
        <w:t>5</w:t>
      </w:r>
      <w:r w:rsidRPr="00C45F99">
        <w:rPr>
          <w:rFonts w:ascii="Arial Narrow" w:hAnsi="Arial Narrow" w:cs="Arial"/>
          <w:sz w:val="22"/>
          <w:szCs w:val="22"/>
          <w:lang w:eastAsia="ar-SA"/>
        </w:rPr>
        <w:t xml:space="preserve">.000.000 PLN </w:t>
      </w:r>
      <w:r w:rsidRPr="006F66B9">
        <w:rPr>
          <w:rFonts w:ascii="Arial Narrow" w:hAnsi="Arial Narrow" w:cs="Arial"/>
          <w:sz w:val="22"/>
          <w:szCs w:val="22"/>
          <w:lang w:eastAsia="ar-SA"/>
        </w:rPr>
        <w:t>netto zrealizowan</w:t>
      </w:r>
      <w:r w:rsidR="005365BE" w:rsidRPr="006F66B9">
        <w:rPr>
          <w:rFonts w:ascii="Arial Narrow" w:hAnsi="Arial Narrow" w:cs="Arial"/>
          <w:sz w:val="22"/>
          <w:szCs w:val="22"/>
          <w:lang w:eastAsia="ar-SA"/>
        </w:rPr>
        <w:t>e</w:t>
      </w:r>
      <w:r w:rsidRPr="006F66B9">
        <w:rPr>
          <w:rFonts w:ascii="Arial Narrow" w:hAnsi="Arial Narrow" w:cs="Arial"/>
          <w:sz w:val="22"/>
          <w:szCs w:val="22"/>
          <w:lang w:eastAsia="ar-SA"/>
        </w:rPr>
        <w:t xml:space="preserve"> w latach 2015</w:t>
      </w:r>
      <w:r w:rsidR="00F9054B" w:rsidRPr="006F66B9">
        <w:rPr>
          <w:rFonts w:ascii="Arial Narrow" w:hAnsi="Arial Narrow" w:cs="Arial"/>
          <w:sz w:val="22"/>
          <w:szCs w:val="22"/>
          <w:lang w:eastAsia="ar-SA"/>
        </w:rPr>
        <w:t xml:space="preserve"> – </w:t>
      </w:r>
      <w:r w:rsidRPr="006F66B9">
        <w:rPr>
          <w:rFonts w:ascii="Arial Narrow" w:hAnsi="Arial Narrow" w:cs="Arial"/>
          <w:sz w:val="22"/>
          <w:szCs w:val="22"/>
          <w:lang w:eastAsia="ar-SA"/>
        </w:rPr>
        <w:t>201</w:t>
      </w:r>
      <w:r w:rsidR="0088254B">
        <w:rPr>
          <w:rFonts w:ascii="Arial Narrow" w:hAnsi="Arial Narrow" w:cs="Arial"/>
          <w:sz w:val="22"/>
          <w:szCs w:val="22"/>
          <w:lang w:eastAsia="ar-SA"/>
        </w:rPr>
        <w:t>9</w:t>
      </w:r>
      <w:r w:rsidRPr="006F66B9">
        <w:rPr>
          <w:rFonts w:ascii="Arial Narrow" w:hAnsi="Arial Narrow" w:cs="Arial"/>
          <w:sz w:val="22"/>
          <w:szCs w:val="22"/>
          <w:lang w:eastAsia="ar-SA"/>
        </w:rPr>
        <w:t>.</w:t>
      </w:r>
    </w:p>
    <w:p w14:paraId="7378D5B8" w14:textId="77777777" w:rsidR="001E4694" w:rsidRPr="006F66B9" w:rsidRDefault="001E4694" w:rsidP="00ED39F0">
      <w:pPr>
        <w:pStyle w:val="Akapitzlist"/>
        <w:numPr>
          <w:ilvl w:val="0"/>
          <w:numId w:val="26"/>
        </w:numPr>
        <w:suppressAutoHyphens/>
        <w:ind w:left="993"/>
        <w:jc w:val="both"/>
        <w:rPr>
          <w:rFonts w:ascii="Arial Narrow" w:hAnsi="Arial Narrow" w:cs="Calibri"/>
          <w:bCs/>
          <w:iCs/>
          <w:sz w:val="22"/>
          <w:szCs w:val="22"/>
          <w:lang w:eastAsia="ar-SA"/>
        </w:rPr>
      </w:pPr>
      <w:r w:rsidRPr="006F66B9">
        <w:rPr>
          <w:rFonts w:ascii="Arial Narrow" w:hAnsi="Arial Narrow" w:cs="Arial"/>
          <w:sz w:val="22"/>
          <w:szCs w:val="22"/>
          <w:lang w:eastAsia="ar-SA"/>
        </w:rPr>
        <w:t xml:space="preserve">oryginału bądź kopii potwierdzonej za zgodność z oryginałem zaświadczeń z Zakładu Ubezpieczeń Społecznych o niezaleganiu ze składkami oraz z Urzędu Skarbowego o niezaleganiu w podatkach, wystawionych w terminie nie wcześniejszym niż miesiąc przed złożeniem oferty. </w:t>
      </w:r>
    </w:p>
    <w:p w14:paraId="7DABD6BF" w14:textId="7984A6A3" w:rsidR="001E4694" w:rsidRPr="00BF44AC" w:rsidRDefault="002A1524" w:rsidP="00ED39F0">
      <w:pPr>
        <w:pStyle w:val="Akapitzlist"/>
        <w:numPr>
          <w:ilvl w:val="0"/>
          <w:numId w:val="26"/>
        </w:numPr>
        <w:suppressAutoHyphens/>
        <w:ind w:left="993"/>
        <w:jc w:val="both"/>
        <w:rPr>
          <w:rFonts w:ascii="Arial Narrow" w:hAnsi="Arial Narrow" w:cs="Calibri"/>
          <w:bCs/>
          <w:iCs/>
          <w:sz w:val="22"/>
          <w:szCs w:val="22"/>
          <w:lang w:eastAsia="ar-SA"/>
        </w:rPr>
      </w:pPr>
      <w:r w:rsidRPr="002A1524">
        <w:rPr>
          <w:rFonts w:ascii="Arial Narrow" w:hAnsi="Arial Narrow" w:cs="Arial"/>
          <w:sz w:val="22"/>
          <w:szCs w:val="22"/>
          <w:lang w:eastAsia="ar-SA"/>
        </w:rPr>
        <w:t xml:space="preserve">przedłożenie potwierdzonej za zgodność z oryginałem kopii polisy ubezpieczeniowej od odpowiedzialności cywilnej w zakresie prowadzenia działalności zgodnej z przedmiotem zamówienia na kwotę minimum </w:t>
      </w:r>
      <w:r w:rsidRPr="00C45F99">
        <w:rPr>
          <w:rFonts w:ascii="Arial Narrow" w:hAnsi="Arial Narrow" w:cs="Arial"/>
          <w:sz w:val="22"/>
          <w:szCs w:val="22"/>
          <w:lang w:eastAsia="ar-SA"/>
        </w:rPr>
        <w:t>5 000 000,00 PLN</w:t>
      </w:r>
      <w:r w:rsidR="00C45F99" w:rsidRPr="00C45F99">
        <w:rPr>
          <w:rFonts w:ascii="Arial Narrow" w:hAnsi="Arial Narrow" w:cs="Arial"/>
          <w:sz w:val="22"/>
          <w:szCs w:val="22"/>
          <w:lang w:eastAsia="ar-SA"/>
        </w:rPr>
        <w:t>.</w:t>
      </w:r>
      <w:r w:rsidR="001E4694" w:rsidRPr="000C4FC3">
        <w:rPr>
          <w:rFonts w:ascii="Arial Narrow" w:hAnsi="Arial Narrow" w:cs="Arial"/>
          <w:sz w:val="22"/>
          <w:szCs w:val="22"/>
          <w:lang w:eastAsia="ar-SA"/>
        </w:rPr>
        <w:t xml:space="preserve"> </w:t>
      </w:r>
    </w:p>
    <w:p w14:paraId="4B5FAFDC" w14:textId="3EE051A0" w:rsidR="00BF44AC" w:rsidRPr="00BF44AC" w:rsidRDefault="00BF44AC" w:rsidP="00ED39F0">
      <w:pPr>
        <w:pStyle w:val="Akapitzlist"/>
        <w:numPr>
          <w:ilvl w:val="0"/>
          <w:numId w:val="26"/>
        </w:numPr>
        <w:ind w:left="993"/>
        <w:jc w:val="both"/>
        <w:rPr>
          <w:rFonts w:ascii="Arial Narrow" w:hAnsi="Arial Narrow" w:cs="Arial"/>
          <w:sz w:val="22"/>
          <w:szCs w:val="22"/>
          <w:lang w:eastAsia="ar-SA"/>
        </w:rPr>
      </w:pPr>
      <w:r w:rsidRPr="00BF44AC">
        <w:rPr>
          <w:rFonts w:ascii="Arial Narrow" w:hAnsi="Arial Narrow" w:cs="Arial"/>
          <w:sz w:val="22"/>
          <w:szCs w:val="22"/>
          <w:lang w:eastAsia="ar-SA"/>
        </w:rPr>
        <w:t>wypełnionego i podpisanego Załącznika nr 1 do oferty – tabele Zestawienia Kosztów Elementów Robót (ZKER)</w:t>
      </w:r>
      <w:r>
        <w:rPr>
          <w:rFonts w:ascii="Arial Narrow" w:hAnsi="Arial Narrow" w:cs="Arial"/>
          <w:sz w:val="22"/>
          <w:szCs w:val="22"/>
          <w:lang w:eastAsia="ar-SA"/>
        </w:rPr>
        <w:t xml:space="preserve">. </w:t>
      </w:r>
      <w:r w:rsidRPr="00BF44AC">
        <w:rPr>
          <w:rFonts w:ascii="Arial Narrow" w:hAnsi="Arial Narrow" w:cs="Arial"/>
          <w:sz w:val="22"/>
          <w:szCs w:val="22"/>
          <w:lang w:eastAsia="ar-SA"/>
        </w:rPr>
        <w:t xml:space="preserve">Zestawienia Kosztów Elementów Robót (ZKER) należy dostarczyć również w wersji elektronicznej – w formacie </w:t>
      </w:r>
      <w:proofErr w:type="spellStart"/>
      <w:r w:rsidRPr="00BF44AC">
        <w:rPr>
          <w:rFonts w:ascii="Arial Narrow" w:hAnsi="Arial Narrow" w:cs="Arial"/>
          <w:sz w:val="22"/>
          <w:szCs w:val="22"/>
          <w:lang w:eastAsia="ar-SA"/>
        </w:rPr>
        <w:t>xlsx</w:t>
      </w:r>
      <w:proofErr w:type="spellEnd"/>
      <w:r w:rsidRPr="00BF44AC">
        <w:rPr>
          <w:rFonts w:ascii="Arial Narrow" w:hAnsi="Arial Narrow" w:cs="Arial"/>
          <w:sz w:val="22"/>
          <w:szCs w:val="22"/>
          <w:lang w:eastAsia="ar-SA"/>
        </w:rPr>
        <w:t xml:space="preserve"> (xls). Zastrzega się (pod rygorem natychmiastowego odrzucenia oferty) wypełnienie tabel dokładnie wg załączonego wzoru. Nie wolno elementów prac agregować lub wprowadzać zmiany (np. dopisywać dodatkowe wiersze). W przypadku ofertowania prac nie zawartych w tabelach należy zamieścić oddzielne zestawienie.</w:t>
      </w:r>
    </w:p>
    <w:p w14:paraId="781DECD9" w14:textId="470C1F4D" w:rsidR="00CC0944" w:rsidRPr="007E43E9" w:rsidRDefault="00CC0944" w:rsidP="00ED39F0">
      <w:pPr>
        <w:pStyle w:val="Akapitzlist"/>
        <w:numPr>
          <w:ilvl w:val="0"/>
          <w:numId w:val="26"/>
        </w:numPr>
        <w:suppressAutoHyphens/>
        <w:ind w:left="993"/>
        <w:jc w:val="both"/>
        <w:rPr>
          <w:rFonts w:ascii="Arial Narrow" w:hAnsi="Arial Narrow" w:cs="Calibri"/>
          <w:bCs/>
          <w:iCs/>
          <w:sz w:val="22"/>
          <w:szCs w:val="22"/>
          <w:lang w:eastAsia="ar-SA"/>
        </w:rPr>
      </w:pPr>
      <w:r w:rsidRPr="007E43E9">
        <w:rPr>
          <w:rFonts w:ascii="Arial Narrow" w:hAnsi="Arial Narrow" w:cs="Arial"/>
          <w:sz w:val="22"/>
          <w:szCs w:val="22"/>
          <w:lang w:eastAsia="ar-SA"/>
        </w:rPr>
        <w:t>szkic planu zagospodarowania placu budowy</w:t>
      </w:r>
      <w:r w:rsidR="002A1524" w:rsidRPr="007E43E9">
        <w:rPr>
          <w:rFonts w:ascii="Arial Narrow" w:hAnsi="Arial Narrow" w:cs="Arial"/>
          <w:sz w:val="22"/>
          <w:szCs w:val="22"/>
          <w:lang w:eastAsia="ar-SA"/>
        </w:rPr>
        <w:t xml:space="preserve"> (w dowolnej formie)</w:t>
      </w:r>
      <w:r w:rsidRPr="007E43E9">
        <w:rPr>
          <w:rFonts w:ascii="Arial Narrow" w:hAnsi="Arial Narrow" w:cs="Arial"/>
          <w:sz w:val="22"/>
          <w:szCs w:val="22"/>
          <w:lang w:eastAsia="ar-SA"/>
        </w:rPr>
        <w:t>.</w:t>
      </w:r>
    </w:p>
    <w:p w14:paraId="586C4B1F" w14:textId="77777777" w:rsidR="0041446C" w:rsidRPr="006F66B9" w:rsidRDefault="0041446C" w:rsidP="0041446C">
      <w:pPr>
        <w:pStyle w:val="Akapitzlist"/>
        <w:autoSpaceDE w:val="0"/>
        <w:autoSpaceDN w:val="0"/>
        <w:adjustRightInd w:val="0"/>
        <w:spacing w:line="276" w:lineRule="auto"/>
        <w:jc w:val="both"/>
        <w:rPr>
          <w:rFonts w:ascii="Arial Narrow" w:hAnsi="Arial Narrow" w:cs="Calibri"/>
          <w:sz w:val="22"/>
          <w:szCs w:val="22"/>
        </w:rPr>
      </w:pPr>
    </w:p>
    <w:p w14:paraId="4D8AC06C" w14:textId="77777777" w:rsidR="008A5A75" w:rsidRPr="006F66B9" w:rsidRDefault="008A5A75" w:rsidP="00A17454">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Formularz oferty, wszystkie dokumenty i o</w:t>
      </w:r>
      <w:r w:rsidRPr="006F66B9">
        <w:rPr>
          <w:rFonts w:ascii="Arial Narrow" w:eastAsia="TimesNewRoman" w:hAnsi="Arial Narrow" w:cs="Calibri"/>
          <w:sz w:val="22"/>
          <w:szCs w:val="22"/>
        </w:rPr>
        <w:t>ś</w:t>
      </w:r>
      <w:r w:rsidRPr="006F66B9">
        <w:rPr>
          <w:rFonts w:ascii="Arial Narrow" w:hAnsi="Arial Narrow" w:cs="Calibri"/>
          <w:sz w:val="22"/>
          <w:szCs w:val="22"/>
        </w:rPr>
        <w:t>wiadczenia, zło</w:t>
      </w:r>
      <w:r w:rsidRPr="006F66B9">
        <w:rPr>
          <w:rFonts w:ascii="Arial Narrow" w:eastAsia="TimesNewRoman" w:hAnsi="Arial Narrow" w:cs="Calibri"/>
          <w:sz w:val="22"/>
          <w:szCs w:val="22"/>
        </w:rPr>
        <w:t>ż</w:t>
      </w:r>
      <w:r w:rsidRPr="006F66B9">
        <w:rPr>
          <w:rFonts w:ascii="Arial Narrow" w:hAnsi="Arial Narrow" w:cs="Calibri"/>
          <w:sz w:val="22"/>
          <w:szCs w:val="22"/>
        </w:rPr>
        <w:t>one wraz z ofert</w:t>
      </w:r>
      <w:r w:rsidRPr="006F66B9">
        <w:rPr>
          <w:rFonts w:ascii="Arial Narrow" w:eastAsia="TimesNewRoman" w:hAnsi="Arial Narrow" w:cs="Calibri"/>
          <w:sz w:val="22"/>
          <w:szCs w:val="22"/>
        </w:rPr>
        <w:t>ą</w:t>
      </w:r>
      <w:r w:rsidRPr="006F66B9">
        <w:rPr>
          <w:rFonts w:ascii="Arial Narrow" w:hAnsi="Arial Narrow" w:cs="Calibri"/>
          <w:sz w:val="22"/>
          <w:szCs w:val="22"/>
        </w:rPr>
        <w:t xml:space="preserve">, </w:t>
      </w:r>
      <w:r w:rsidR="0041446C" w:rsidRPr="006F66B9">
        <w:rPr>
          <w:rFonts w:ascii="Arial Narrow" w:hAnsi="Arial Narrow" w:cs="Calibri"/>
          <w:sz w:val="22"/>
          <w:szCs w:val="22"/>
        </w:rPr>
        <w:t>muszą</w:t>
      </w:r>
      <w:r w:rsidRPr="006F66B9">
        <w:rPr>
          <w:rFonts w:ascii="Arial Narrow" w:hAnsi="Arial Narrow" w:cs="Calibri"/>
          <w:sz w:val="22"/>
          <w:szCs w:val="22"/>
        </w:rPr>
        <w:t xml:space="preserve"> by</w:t>
      </w:r>
      <w:r w:rsidRPr="006F66B9">
        <w:rPr>
          <w:rFonts w:ascii="Arial Narrow" w:eastAsia="TimesNewRoman" w:hAnsi="Arial Narrow" w:cs="Calibri"/>
          <w:sz w:val="22"/>
          <w:szCs w:val="22"/>
        </w:rPr>
        <w:t xml:space="preserve">ć </w:t>
      </w:r>
      <w:r w:rsidRPr="006F66B9">
        <w:rPr>
          <w:rFonts w:ascii="Arial Narrow" w:hAnsi="Arial Narrow" w:cs="Calibri"/>
          <w:sz w:val="22"/>
          <w:szCs w:val="22"/>
        </w:rPr>
        <w:t xml:space="preserve">podpisane przez osoby upoważnione do </w:t>
      </w:r>
      <w:r w:rsidR="0041446C" w:rsidRPr="006F66B9">
        <w:rPr>
          <w:rFonts w:ascii="Arial Narrow" w:hAnsi="Arial Narrow" w:cs="Calibri"/>
          <w:sz w:val="22"/>
          <w:szCs w:val="22"/>
        </w:rPr>
        <w:t>reprezentowania Ofer</w:t>
      </w:r>
      <w:r w:rsidR="0033530E" w:rsidRPr="006F66B9">
        <w:rPr>
          <w:rFonts w:ascii="Arial Narrow" w:hAnsi="Arial Narrow" w:cs="Calibri"/>
          <w:sz w:val="22"/>
          <w:szCs w:val="22"/>
        </w:rPr>
        <w:t>t</w:t>
      </w:r>
      <w:r w:rsidR="0041446C" w:rsidRPr="006F66B9">
        <w:rPr>
          <w:rFonts w:ascii="Arial Narrow" w:hAnsi="Arial Narrow" w:cs="Calibri"/>
          <w:sz w:val="22"/>
          <w:szCs w:val="22"/>
        </w:rPr>
        <w:t>odawcy</w:t>
      </w:r>
      <w:r w:rsidR="003B6FE1" w:rsidRPr="006F66B9">
        <w:rPr>
          <w:rFonts w:ascii="Arial Narrow" w:hAnsi="Arial Narrow" w:cs="Calibri"/>
          <w:sz w:val="22"/>
          <w:szCs w:val="22"/>
        </w:rPr>
        <w:t xml:space="preserve"> (zgodnie z dokumentem rejestrowym)</w:t>
      </w:r>
      <w:r w:rsidRPr="006F66B9">
        <w:rPr>
          <w:rFonts w:ascii="Arial Narrow" w:hAnsi="Arial Narrow" w:cs="Calibri"/>
          <w:sz w:val="22"/>
          <w:szCs w:val="22"/>
        </w:rPr>
        <w:t>.</w:t>
      </w:r>
    </w:p>
    <w:p w14:paraId="5F04D91B" w14:textId="70B8A967" w:rsidR="00E43FE3" w:rsidRPr="00C45F99" w:rsidRDefault="00E43FE3" w:rsidP="00A17454">
      <w:pPr>
        <w:pStyle w:val="Akapitzlist"/>
        <w:numPr>
          <w:ilvl w:val="1"/>
          <w:numId w:val="1"/>
        </w:numPr>
        <w:autoSpaceDE w:val="0"/>
        <w:autoSpaceDN w:val="0"/>
        <w:adjustRightInd w:val="0"/>
        <w:spacing w:line="276" w:lineRule="auto"/>
        <w:ind w:left="851" w:hanging="502"/>
        <w:jc w:val="both"/>
        <w:rPr>
          <w:rFonts w:ascii="Arial Narrow" w:hAnsi="Arial Narrow" w:cs="Calibri"/>
          <w:bCs/>
          <w:sz w:val="22"/>
          <w:szCs w:val="22"/>
        </w:rPr>
      </w:pPr>
      <w:r w:rsidRPr="006F66B9">
        <w:rPr>
          <w:rFonts w:ascii="Arial Narrow" w:hAnsi="Arial Narrow" w:cs="Calibri"/>
          <w:sz w:val="22"/>
          <w:szCs w:val="22"/>
        </w:rPr>
        <w:t>Ofertę</w:t>
      </w:r>
      <w:r w:rsidRPr="006F66B9">
        <w:rPr>
          <w:rFonts w:ascii="Arial Narrow" w:eastAsia="TimesNewRoman" w:hAnsi="Arial Narrow" w:cs="Calibri"/>
          <w:sz w:val="22"/>
          <w:szCs w:val="22"/>
        </w:rPr>
        <w:t xml:space="preserve"> </w:t>
      </w:r>
      <w:r w:rsidRPr="006F66B9">
        <w:rPr>
          <w:rFonts w:ascii="Arial Narrow" w:hAnsi="Arial Narrow" w:cs="Calibri"/>
          <w:sz w:val="22"/>
          <w:szCs w:val="22"/>
        </w:rPr>
        <w:t>nale</w:t>
      </w:r>
      <w:r w:rsidRPr="006F66B9">
        <w:rPr>
          <w:rFonts w:ascii="Arial Narrow" w:eastAsia="TimesNewRoman" w:hAnsi="Arial Narrow" w:cs="Calibri"/>
          <w:sz w:val="22"/>
          <w:szCs w:val="22"/>
        </w:rPr>
        <w:t>ż</w:t>
      </w:r>
      <w:r w:rsidRPr="006F66B9">
        <w:rPr>
          <w:rFonts w:ascii="Arial Narrow" w:hAnsi="Arial Narrow" w:cs="Calibri"/>
          <w:sz w:val="22"/>
          <w:szCs w:val="22"/>
        </w:rPr>
        <w:t>y zło</w:t>
      </w:r>
      <w:r w:rsidRPr="006F66B9">
        <w:rPr>
          <w:rFonts w:ascii="Arial Narrow" w:eastAsia="TimesNewRoman" w:hAnsi="Arial Narrow" w:cs="Calibri"/>
          <w:sz w:val="22"/>
          <w:szCs w:val="22"/>
        </w:rPr>
        <w:t>ż</w:t>
      </w:r>
      <w:r w:rsidRPr="006F66B9">
        <w:rPr>
          <w:rFonts w:ascii="Arial Narrow" w:hAnsi="Arial Narrow" w:cs="Calibri"/>
          <w:sz w:val="22"/>
          <w:szCs w:val="22"/>
        </w:rPr>
        <w:t>y</w:t>
      </w:r>
      <w:r w:rsidRPr="006F66B9">
        <w:rPr>
          <w:rFonts w:ascii="Arial Narrow" w:eastAsia="TimesNewRoman" w:hAnsi="Arial Narrow" w:cs="Calibri"/>
          <w:sz w:val="22"/>
          <w:szCs w:val="22"/>
        </w:rPr>
        <w:t xml:space="preserve">ć </w:t>
      </w:r>
      <w:r w:rsidR="00C56BD4" w:rsidRPr="00C45F99">
        <w:rPr>
          <w:rFonts w:ascii="Arial Narrow" w:hAnsi="Arial Narrow" w:cs="Calibri"/>
          <w:b/>
          <w:sz w:val="22"/>
          <w:szCs w:val="22"/>
        </w:rPr>
        <w:t xml:space="preserve">do dnia </w:t>
      </w:r>
      <w:r w:rsidR="00893BE4">
        <w:rPr>
          <w:rFonts w:ascii="Arial Narrow" w:hAnsi="Arial Narrow" w:cs="Calibri"/>
          <w:b/>
          <w:sz w:val="22"/>
          <w:szCs w:val="22"/>
        </w:rPr>
        <w:t>07.02</w:t>
      </w:r>
      <w:r w:rsidR="00136793" w:rsidRPr="00C45F99">
        <w:rPr>
          <w:rFonts w:ascii="Arial Narrow" w:hAnsi="Arial Narrow" w:cs="Calibri"/>
          <w:b/>
          <w:sz w:val="22"/>
          <w:szCs w:val="22"/>
        </w:rPr>
        <w:t>.20</w:t>
      </w:r>
      <w:r w:rsidR="00D31823">
        <w:rPr>
          <w:rFonts w:ascii="Arial Narrow" w:hAnsi="Arial Narrow" w:cs="Calibri"/>
          <w:b/>
          <w:sz w:val="22"/>
          <w:szCs w:val="22"/>
        </w:rPr>
        <w:t>20</w:t>
      </w:r>
      <w:r w:rsidR="0088254B" w:rsidRPr="00C45F99">
        <w:rPr>
          <w:rFonts w:ascii="Arial Narrow" w:hAnsi="Arial Narrow" w:cs="Calibri"/>
          <w:b/>
          <w:sz w:val="22"/>
          <w:szCs w:val="22"/>
        </w:rPr>
        <w:t xml:space="preserve"> r.</w:t>
      </w:r>
      <w:r w:rsidRPr="00C45F99">
        <w:rPr>
          <w:rFonts w:ascii="Arial Narrow" w:hAnsi="Arial Narrow" w:cs="Calibri"/>
          <w:b/>
          <w:bCs/>
          <w:sz w:val="22"/>
          <w:szCs w:val="22"/>
        </w:rPr>
        <w:t xml:space="preserve"> </w:t>
      </w:r>
      <w:r w:rsidRPr="00C45F99">
        <w:rPr>
          <w:rFonts w:ascii="Arial Narrow" w:hAnsi="Arial Narrow" w:cs="Calibri"/>
          <w:bCs/>
          <w:sz w:val="22"/>
          <w:szCs w:val="22"/>
        </w:rPr>
        <w:t>w jeden z poniższych sposobów:</w:t>
      </w:r>
    </w:p>
    <w:p w14:paraId="5809D3E6" w14:textId="3689BCF5" w:rsidR="00C37439" w:rsidRPr="00C45F99" w:rsidRDefault="00254200" w:rsidP="00535A68">
      <w:pPr>
        <w:pStyle w:val="Akapitzlist"/>
        <w:numPr>
          <w:ilvl w:val="0"/>
          <w:numId w:val="2"/>
        </w:numPr>
        <w:autoSpaceDE w:val="0"/>
        <w:autoSpaceDN w:val="0"/>
        <w:adjustRightInd w:val="0"/>
        <w:spacing w:line="276" w:lineRule="auto"/>
        <w:jc w:val="both"/>
        <w:rPr>
          <w:rFonts w:ascii="Arial Narrow" w:hAnsi="Arial Narrow" w:cs="Calibri"/>
          <w:bCs/>
          <w:sz w:val="22"/>
          <w:szCs w:val="22"/>
        </w:rPr>
      </w:pPr>
      <w:r w:rsidRPr="00C45F99">
        <w:rPr>
          <w:rFonts w:ascii="Arial Narrow" w:hAnsi="Arial Narrow" w:cs="Calibri"/>
          <w:bCs/>
          <w:sz w:val="22"/>
          <w:szCs w:val="22"/>
        </w:rPr>
        <w:t xml:space="preserve">osobiście </w:t>
      </w:r>
      <w:r w:rsidR="00EC6A47" w:rsidRPr="00C45F99">
        <w:rPr>
          <w:rFonts w:ascii="Arial Narrow" w:hAnsi="Arial Narrow" w:cs="Calibri"/>
          <w:bCs/>
          <w:sz w:val="22"/>
          <w:szCs w:val="22"/>
        </w:rPr>
        <w:t>w</w:t>
      </w:r>
      <w:r w:rsidR="00136793" w:rsidRPr="00C45F99">
        <w:rPr>
          <w:rFonts w:ascii="Arial Narrow" w:hAnsi="Arial Narrow" w:cs="Calibri"/>
          <w:bCs/>
          <w:sz w:val="22"/>
          <w:szCs w:val="22"/>
        </w:rPr>
        <w:t xml:space="preserve"> biurze</w:t>
      </w:r>
      <w:r w:rsidR="00EC6A47" w:rsidRPr="00C45F99">
        <w:rPr>
          <w:rFonts w:ascii="Arial Narrow" w:hAnsi="Arial Narrow" w:cs="Calibri"/>
          <w:bCs/>
          <w:sz w:val="22"/>
          <w:szCs w:val="22"/>
        </w:rPr>
        <w:t xml:space="preserve"> </w:t>
      </w:r>
      <w:r w:rsidR="00535A68">
        <w:rPr>
          <w:rFonts w:ascii="Arial Narrow" w:hAnsi="Arial Narrow" w:cs="Calibri"/>
          <w:bCs/>
          <w:sz w:val="22"/>
          <w:szCs w:val="22"/>
        </w:rPr>
        <w:t xml:space="preserve"> Konmex Sp. z o.o., ul.</w:t>
      </w:r>
      <w:r w:rsidR="00535A68" w:rsidRPr="00535A68">
        <w:rPr>
          <w:rFonts w:ascii="Arial Narrow" w:hAnsi="Arial Narrow" w:cs="Calibri"/>
          <w:bCs/>
          <w:sz w:val="22"/>
          <w:szCs w:val="22"/>
        </w:rPr>
        <w:t xml:space="preserve"> Zofii Nałkowskiej 5, 05-410 Józefów </w:t>
      </w:r>
      <w:r w:rsidR="001A258F" w:rsidRPr="00C45F99">
        <w:rPr>
          <w:rFonts w:ascii="Arial Narrow" w:hAnsi="Arial Narrow" w:cs="Calibri"/>
          <w:bCs/>
          <w:sz w:val="22"/>
          <w:szCs w:val="22"/>
        </w:rPr>
        <w:t>(sekretariat firmy jest czynny od poniedziałku do piątku w godzinach od 8:00 do 16:00)</w:t>
      </w:r>
      <w:r w:rsidR="00C37439" w:rsidRPr="00C45F99">
        <w:rPr>
          <w:rFonts w:ascii="Arial Narrow" w:hAnsi="Arial Narrow" w:cs="Calibri"/>
          <w:bCs/>
          <w:sz w:val="22"/>
          <w:szCs w:val="22"/>
        </w:rPr>
        <w:t>;</w:t>
      </w:r>
    </w:p>
    <w:p w14:paraId="0C12F866" w14:textId="113217CC" w:rsidR="00C37439" w:rsidRPr="00254200" w:rsidRDefault="00C37439" w:rsidP="00535A68">
      <w:pPr>
        <w:pStyle w:val="Akapitzlist"/>
        <w:numPr>
          <w:ilvl w:val="0"/>
          <w:numId w:val="2"/>
        </w:numPr>
        <w:autoSpaceDE w:val="0"/>
        <w:autoSpaceDN w:val="0"/>
        <w:adjustRightInd w:val="0"/>
        <w:spacing w:line="276" w:lineRule="auto"/>
        <w:jc w:val="both"/>
        <w:rPr>
          <w:rFonts w:ascii="Arial Narrow" w:hAnsi="Arial Narrow" w:cs="Calibri"/>
          <w:bCs/>
          <w:sz w:val="22"/>
          <w:szCs w:val="22"/>
        </w:rPr>
      </w:pPr>
      <w:r w:rsidRPr="006F66B9">
        <w:rPr>
          <w:rFonts w:ascii="Arial Narrow" w:hAnsi="Arial Narrow" w:cs="Calibri"/>
          <w:bCs/>
          <w:sz w:val="22"/>
          <w:szCs w:val="22"/>
        </w:rPr>
        <w:t xml:space="preserve">pocztą, listem poleconym, kurierem na adres firmy: </w:t>
      </w:r>
      <w:r w:rsidR="00254200">
        <w:rPr>
          <w:rFonts w:ascii="Arial Narrow" w:hAnsi="Arial Narrow" w:cs="Calibri"/>
          <w:bCs/>
          <w:sz w:val="22"/>
          <w:szCs w:val="22"/>
        </w:rPr>
        <w:t xml:space="preserve">Konmex Sp. z o.o., </w:t>
      </w:r>
      <w:r w:rsidR="00535A68" w:rsidRPr="00535A68">
        <w:rPr>
          <w:rFonts w:ascii="Arial Narrow" w:hAnsi="Arial Narrow" w:cs="Calibri"/>
          <w:bCs/>
          <w:sz w:val="22"/>
          <w:szCs w:val="22"/>
        </w:rPr>
        <w:t>ul. Zofii Nałkowskiej 5, 05-410 Józefów</w:t>
      </w:r>
      <w:r w:rsidR="00254200" w:rsidRPr="006F66B9">
        <w:rPr>
          <w:rFonts w:ascii="Arial Narrow" w:hAnsi="Arial Narrow" w:cs="Calibri"/>
          <w:bCs/>
          <w:sz w:val="22"/>
          <w:szCs w:val="22"/>
        </w:rPr>
        <w:t>;</w:t>
      </w:r>
      <w:r w:rsidR="00254200">
        <w:rPr>
          <w:rFonts w:ascii="Arial Narrow" w:hAnsi="Arial Narrow" w:cs="Calibri"/>
          <w:bCs/>
          <w:sz w:val="22"/>
          <w:szCs w:val="22"/>
        </w:rPr>
        <w:t xml:space="preserve"> </w:t>
      </w:r>
      <w:r w:rsidRPr="00254200">
        <w:rPr>
          <w:rFonts w:ascii="Arial Narrow" w:hAnsi="Arial Narrow" w:cs="Calibri"/>
          <w:bCs/>
          <w:sz w:val="22"/>
          <w:szCs w:val="22"/>
        </w:rPr>
        <w:t>opis koperty nr zapytania ofertowego;</w:t>
      </w:r>
    </w:p>
    <w:p w14:paraId="4ED00C5D" w14:textId="562BB816" w:rsidR="00374B13" w:rsidRPr="006F66B9" w:rsidRDefault="00C37439" w:rsidP="00254200">
      <w:pPr>
        <w:pStyle w:val="Akapitzlist"/>
        <w:numPr>
          <w:ilvl w:val="0"/>
          <w:numId w:val="2"/>
        </w:numPr>
        <w:autoSpaceDE w:val="0"/>
        <w:autoSpaceDN w:val="0"/>
        <w:adjustRightInd w:val="0"/>
        <w:spacing w:line="276" w:lineRule="auto"/>
        <w:jc w:val="both"/>
        <w:rPr>
          <w:rFonts w:ascii="Arial Narrow" w:hAnsi="Arial Narrow" w:cs="Calibri"/>
          <w:sz w:val="22"/>
          <w:szCs w:val="22"/>
        </w:rPr>
      </w:pPr>
      <w:r w:rsidRPr="006F66B9">
        <w:rPr>
          <w:rFonts w:ascii="Arial Narrow" w:hAnsi="Arial Narrow" w:cs="Calibri"/>
          <w:bCs/>
          <w:sz w:val="22"/>
          <w:szCs w:val="22"/>
        </w:rPr>
        <w:t xml:space="preserve">pocztą elektroniczną na adres mailowy: </w:t>
      </w:r>
      <w:hyperlink r:id="rId9" w:history="1">
        <w:r w:rsidR="00B91AD9" w:rsidRPr="00985069">
          <w:rPr>
            <w:rStyle w:val="Hipercze"/>
            <w:rFonts w:ascii="Arial Narrow" w:hAnsi="Arial Narrow" w:cs="Calibri"/>
            <w:bCs/>
            <w:sz w:val="22"/>
            <w:szCs w:val="22"/>
          </w:rPr>
          <w:t>info@konmex.com</w:t>
        </w:r>
      </w:hyperlink>
      <w:r w:rsidR="00B91AD9">
        <w:rPr>
          <w:rFonts w:ascii="Arial Narrow" w:hAnsi="Arial Narrow" w:cs="Calibri"/>
          <w:bCs/>
          <w:sz w:val="22"/>
          <w:szCs w:val="22"/>
        </w:rPr>
        <w:t xml:space="preserve"> </w:t>
      </w:r>
    </w:p>
    <w:p w14:paraId="1E77252D" w14:textId="77777777" w:rsidR="009C3E4D" w:rsidRPr="006F66B9" w:rsidRDefault="009C3E4D" w:rsidP="00F9054B">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 xml:space="preserve">W przypadku przesłania oferty pocztą lub przesyłką kurierską do Zamawiającego, należy wziąć pod uwagę, że terminem jej dostarczenia (złożenia) Zamawiającemu jest jej wpływ do miejsca oznaczonego przez Zamawiającego, jako miejsce składania ofert. </w:t>
      </w:r>
    </w:p>
    <w:p w14:paraId="5BD9FD92" w14:textId="77777777" w:rsidR="009C3E4D" w:rsidRPr="006F66B9" w:rsidRDefault="009C3E4D" w:rsidP="00F9054B">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Zaleca się, aby wszystkie kartki oferty ponumerować kolejno i trwale spiąć (w przypadku dostarczenia w formie papierowej).</w:t>
      </w:r>
    </w:p>
    <w:p w14:paraId="54E1BC27" w14:textId="0B09F1CA" w:rsidR="009C3E4D" w:rsidRPr="006F66B9" w:rsidRDefault="009C3E4D" w:rsidP="00F9054B">
      <w:pPr>
        <w:pStyle w:val="Akapitzlist"/>
        <w:numPr>
          <w:ilvl w:val="1"/>
          <w:numId w:val="1"/>
        </w:numPr>
        <w:autoSpaceDE w:val="0"/>
        <w:autoSpaceDN w:val="0"/>
        <w:adjustRightInd w:val="0"/>
        <w:spacing w:line="276" w:lineRule="auto"/>
        <w:ind w:left="851" w:hanging="502"/>
        <w:jc w:val="both"/>
        <w:rPr>
          <w:rFonts w:ascii="Arial Narrow" w:hAnsi="Arial Narrow" w:cs="Calibri"/>
          <w:b/>
          <w:sz w:val="22"/>
          <w:szCs w:val="22"/>
          <w:u w:val="single"/>
        </w:rPr>
      </w:pPr>
      <w:r w:rsidRPr="006F66B9">
        <w:rPr>
          <w:rFonts w:ascii="Arial Narrow" w:hAnsi="Arial Narrow" w:cs="Calibri"/>
          <w:b/>
          <w:sz w:val="22"/>
          <w:szCs w:val="22"/>
          <w:u w:val="single"/>
        </w:rPr>
        <w:t>Za dostarczenie oferty w inne miejsce niż wskazane powyżej lub pozostawienie awizo</w:t>
      </w:r>
      <w:r w:rsidR="00CC0944">
        <w:rPr>
          <w:rFonts w:ascii="Arial Narrow" w:hAnsi="Arial Narrow" w:cs="Calibri"/>
          <w:b/>
          <w:sz w:val="22"/>
          <w:szCs w:val="22"/>
          <w:u w:val="single"/>
        </w:rPr>
        <w:t xml:space="preserve"> i </w:t>
      </w:r>
      <w:r w:rsidR="003B6FE1" w:rsidRPr="006F66B9">
        <w:rPr>
          <w:rFonts w:ascii="Arial Narrow" w:hAnsi="Arial Narrow" w:cs="Calibri"/>
          <w:b/>
          <w:sz w:val="22"/>
          <w:szCs w:val="22"/>
          <w:u w:val="single"/>
        </w:rPr>
        <w:t>związanego z tym terminem odbioru,</w:t>
      </w:r>
      <w:r w:rsidRPr="006F66B9">
        <w:rPr>
          <w:rFonts w:ascii="Arial Narrow" w:hAnsi="Arial Narrow" w:cs="Calibri"/>
          <w:b/>
          <w:sz w:val="22"/>
          <w:szCs w:val="22"/>
          <w:u w:val="single"/>
        </w:rPr>
        <w:t xml:space="preserve"> Zamawiający nie ponosi odpowiedzialności.</w:t>
      </w:r>
    </w:p>
    <w:p w14:paraId="72FC1681" w14:textId="77777777" w:rsidR="00503BE0" w:rsidRPr="006F66B9" w:rsidRDefault="00E43FE3" w:rsidP="00F9054B">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lastRenderedPageBreak/>
        <w:t xml:space="preserve">Zamawiający </w:t>
      </w:r>
      <w:r w:rsidR="000C59E3" w:rsidRPr="006F66B9">
        <w:rPr>
          <w:rFonts w:ascii="Arial Narrow" w:hAnsi="Arial Narrow" w:cs="Calibri"/>
          <w:sz w:val="22"/>
          <w:szCs w:val="22"/>
        </w:rPr>
        <w:t xml:space="preserve">dopuszcza możliwość udzielenia zamówień uzupełniających, wykonawcy wybranemu zgodnie z zasadą konkurencyjności, w okresie 3 lat od udzielenia zamówienia podstawowego, przy czym zamówienie uzupełniające nie może przekroczyć </w:t>
      </w:r>
      <w:r w:rsidR="000C59E3" w:rsidRPr="00C45F99">
        <w:rPr>
          <w:rFonts w:ascii="Arial Narrow" w:hAnsi="Arial Narrow" w:cs="Calibri"/>
          <w:sz w:val="22"/>
          <w:szCs w:val="22"/>
        </w:rPr>
        <w:t>10% kwoty z wybranej oferty.</w:t>
      </w:r>
    </w:p>
    <w:p w14:paraId="4BF85A1C" w14:textId="77777777" w:rsidR="000C59E3" w:rsidRPr="006F66B9" w:rsidRDefault="000C59E3" w:rsidP="00F9054B">
      <w:pPr>
        <w:pStyle w:val="Akapitzlist"/>
        <w:numPr>
          <w:ilvl w:val="1"/>
          <w:numId w:val="1"/>
        </w:numPr>
        <w:autoSpaceDE w:val="0"/>
        <w:autoSpaceDN w:val="0"/>
        <w:adjustRightInd w:val="0"/>
        <w:spacing w:line="276" w:lineRule="auto"/>
        <w:ind w:left="851" w:hanging="502"/>
        <w:jc w:val="both"/>
        <w:rPr>
          <w:rFonts w:ascii="Arial Narrow" w:hAnsi="Arial Narrow" w:cs="Calibri"/>
          <w:sz w:val="22"/>
          <w:szCs w:val="22"/>
        </w:rPr>
      </w:pPr>
      <w:r w:rsidRPr="006F66B9">
        <w:rPr>
          <w:rFonts w:ascii="Arial Narrow" w:hAnsi="Arial Narrow" w:cs="Calibri"/>
          <w:sz w:val="22"/>
          <w:szCs w:val="22"/>
        </w:rPr>
        <w:t>Zamawiający dopuszcza możliwość wprowadzenia zmian w umowie niezbędnych</w:t>
      </w:r>
      <w:r w:rsidR="00503BE0" w:rsidRPr="006F66B9">
        <w:rPr>
          <w:rFonts w:ascii="Arial Narrow" w:hAnsi="Arial Narrow" w:cs="Calibri"/>
          <w:sz w:val="22"/>
          <w:szCs w:val="22"/>
        </w:rPr>
        <w:t xml:space="preserve"> do sprawnej realizacji prac, w </w:t>
      </w:r>
      <w:r w:rsidRPr="006F66B9">
        <w:rPr>
          <w:rFonts w:ascii="Arial Narrow" w:hAnsi="Arial Narrow" w:cs="Calibri"/>
          <w:sz w:val="22"/>
          <w:szCs w:val="22"/>
        </w:rPr>
        <w:t>szczególności:</w:t>
      </w:r>
    </w:p>
    <w:p w14:paraId="11A5B8C5" w14:textId="77777777" w:rsidR="000C59E3" w:rsidRPr="006F66B9" w:rsidRDefault="000C59E3" w:rsidP="00BF44AC">
      <w:pPr>
        <w:pStyle w:val="Normalny1"/>
        <w:ind w:left="1134" w:hanging="284"/>
        <w:jc w:val="both"/>
        <w:rPr>
          <w:rFonts w:ascii="Arial Narrow" w:hAnsi="Arial Narrow" w:cs="Calibri"/>
          <w:color w:val="auto"/>
        </w:rPr>
      </w:pPr>
      <w:r w:rsidRPr="006F66B9">
        <w:rPr>
          <w:rFonts w:ascii="Arial Narrow" w:hAnsi="Arial Narrow" w:cs="Calibri"/>
          <w:color w:val="auto"/>
        </w:rPr>
        <w:t>1. Zamawiający przewiduje możliwość wydłużenia terminu wykonania przedmiotu umowy w szczególnie uzasadnionych przypadkach.</w:t>
      </w:r>
    </w:p>
    <w:p w14:paraId="1DAE13D1" w14:textId="59DFE06E" w:rsidR="00010D88" w:rsidRPr="006F66B9" w:rsidRDefault="00010D88" w:rsidP="00BF44AC">
      <w:pPr>
        <w:pStyle w:val="Normalny1"/>
        <w:ind w:left="1134" w:hanging="284"/>
        <w:jc w:val="both"/>
        <w:rPr>
          <w:rFonts w:ascii="Arial Narrow" w:hAnsi="Arial Narrow" w:cs="Calibri"/>
          <w:color w:val="auto"/>
        </w:rPr>
      </w:pPr>
      <w:r w:rsidRPr="006F66B9">
        <w:rPr>
          <w:rFonts w:ascii="Arial Narrow" w:hAnsi="Arial Narrow" w:cs="Calibri"/>
          <w:color w:val="auto"/>
        </w:rPr>
        <w:t xml:space="preserve">2. </w:t>
      </w:r>
      <w:r w:rsidR="00923727" w:rsidRPr="006F66B9">
        <w:rPr>
          <w:rFonts w:ascii="Arial Narrow" w:hAnsi="Arial Narrow" w:cs="Calibri"/>
          <w:color w:val="auto"/>
        </w:rPr>
        <w:tab/>
      </w:r>
      <w:r w:rsidRPr="006F66B9">
        <w:rPr>
          <w:rFonts w:ascii="Arial Narrow" w:hAnsi="Arial Narrow" w:cs="Calibri"/>
          <w:color w:val="auto"/>
        </w:rPr>
        <w:t xml:space="preserve">Zamawiający przewiduje możliwość zmiany umowy w przypadku zmiany terminów i warunków płatności - pod warunkiem zgłoszenia przez Wykonawcę takiego zamiaru i otrzymania stosownej </w:t>
      </w:r>
      <w:r w:rsidR="007575D4">
        <w:rPr>
          <w:rFonts w:ascii="Arial Narrow" w:hAnsi="Arial Narrow" w:cs="Calibri"/>
          <w:color w:val="auto"/>
        </w:rPr>
        <w:t>uprzedn</w:t>
      </w:r>
      <w:r w:rsidR="00EC6A47">
        <w:rPr>
          <w:rFonts w:ascii="Arial Narrow" w:hAnsi="Arial Narrow" w:cs="Calibri"/>
          <w:color w:val="auto"/>
        </w:rPr>
        <w:t>io udzielonej</w:t>
      </w:r>
      <w:r w:rsidR="007575D4">
        <w:rPr>
          <w:rFonts w:ascii="Arial Narrow" w:hAnsi="Arial Narrow" w:cs="Calibri"/>
          <w:color w:val="auto"/>
        </w:rPr>
        <w:t xml:space="preserve">, pisemnej </w:t>
      </w:r>
      <w:r w:rsidRPr="006F66B9">
        <w:rPr>
          <w:rFonts w:ascii="Arial Narrow" w:hAnsi="Arial Narrow" w:cs="Calibri"/>
          <w:color w:val="auto"/>
        </w:rPr>
        <w:t>zgody Zamawiającego.</w:t>
      </w:r>
    </w:p>
    <w:p w14:paraId="3A3AFFE2" w14:textId="378744B2" w:rsidR="00010D88" w:rsidRPr="006F66B9" w:rsidRDefault="00010D88" w:rsidP="00BF44AC">
      <w:pPr>
        <w:pStyle w:val="Normalny1"/>
        <w:ind w:left="1134" w:hanging="284"/>
        <w:jc w:val="both"/>
        <w:rPr>
          <w:rFonts w:ascii="Arial Narrow" w:hAnsi="Arial Narrow" w:cs="Calibri"/>
          <w:color w:val="auto"/>
        </w:rPr>
      </w:pPr>
      <w:r w:rsidRPr="006F66B9">
        <w:rPr>
          <w:rFonts w:ascii="Arial Narrow" w:hAnsi="Arial Narrow" w:cs="Calibri"/>
          <w:color w:val="auto"/>
        </w:rPr>
        <w:t xml:space="preserve">3. Zamawiający przewiduje możliwość zmiany umowy w </w:t>
      </w:r>
      <w:r w:rsidR="00AE22E3" w:rsidRPr="006F66B9">
        <w:rPr>
          <w:rFonts w:ascii="Arial Narrow" w:hAnsi="Arial Narrow" w:cs="Calibri"/>
          <w:color w:val="auto"/>
        </w:rPr>
        <w:t>przypadku, gdy</w:t>
      </w:r>
      <w:r w:rsidRPr="006F66B9">
        <w:rPr>
          <w:rFonts w:ascii="Arial Narrow" w:hAnsi="Arial Narrow" w:cs="Calibri"/>
          <w:color w:val="auto"/>
        </w:rPr>
        <w:t xml:space="preserve"> nastąpi zmiana powszechnie obowiązujących przepisów prawa w zakresie mającym wpływ na realizację przedmiotu umowy.</w:t>
      </w:r>
    </w:p>
    <w:p w14:paraId="04775B78" w14:textId="4D381AB7" w:rsidR="00010D88" w:rsidRPr="006F66B9" w:rsidRDefault="00010D88" w:rsidP="00BF44AC">
      <w:pPr>
        <w:pStyle w:val="Normalny1"/>
        <w:ind w:left="1134" w:hanging="284"/>
        <w:jc w:val="both"/>
        <w:rPr>
          <w:rFonts w:ascii="Arial Narrow" w:hAnsi="Arial Narrow" w:cs="Calibri"/>
          <w:color w:val="auto"/>
        </w:rPr>
      </w:pPr>
      <w:r w:rsidRPr="006F66B9">
        <w:rPr>
          <w:rFonts w:ascii="Arial Narrow" w:hAnsi="Arial Narrow" w:cs="Calibri"/>
          <w:color w:val="auto"/>
        </w:rPr>
        <w:t xml:space="preserve">4. </w:t>
      </w:r>
      <w:r w:rsidR="00923727" w:rsidRPr="006F66B9">
        <w:rPr>
          <w:rFonts w:ascii="Arial Narrow" w:hAnsi="Arial Narrow" w:cs="Calibri"/>
          <w:color w:val="auto"/>
        </w:rPr>
        <w:tab/>
      </w:r>
      <w:r w:rsidRPr="006F66B9">
        <w:rPr>
          <w:rFonts w:ascii="Arial Narrow" w:hAnsi="Arial Narrow" w:cs="Calibri"/>
          <w:color w:val="auto"/>
        </w:rPr>
        <w:t>Zamawiający przewiduje możliwość zmiany umowy w przypadku zaistnienia okoliczności spowodowanych czynnikami zewnętrznymi, oraz/lub okolicznościami siły wyższej.</w:t>
      </w:r>
    </w:p>
    <w:p w14:paraId="71FCC051" w14:textId="7C65B1CC" w:rsidR="000C59E3" w:rsidRPr="006F66B9" w:rsidRDefault="00010D88" w:rsidP="00BF44AC">
      <w:pPr>
        <w:pStyle w:val="Normalny1"/>
        <w:ind w:left="1134" w:hanging="284"/>
        <w:jc w:val="both"/>
        <w:rPr>
          <w:rFonts w:ascii="Arial Narrow" w:hAnsi="Arial Narrow" w:cs="Calibri"/>
          <w:color w:val="auto"/>
        </w:rPr>
      </w:pPr>
      <w:r w:rsidRPr="006F66B9">
        <w:rPr>
          <w:rFonts w:ascii="Arial Narrow" w:hAnsi="Arial Narrow" w:cs="Calibri"/>
          <w:color w:val="auto"/>
        </w:rPr>
        <w:t>5</w:t>
      </w:r>
      <w:r w:rsidR="000C59E3" w:rsidRPr="006F66B9">
        <w:rPr>
          <w:rFonts w:ascii="Arial Narrow" w:hAnsi="Arial Narrow" w:cs="Calibri"/>
          <w:color w:val="auto"/>
        </w:rPr>
        <w:t xml:space="preserve">. </w:t>
      </w:r>
      <w:r w:rsidR="00923727" w:rsidRPr="006F66B9">
        <w:rPr>
          <w:rFonts w:ascii="Arial Narrow" w:hAnsi="Arial Narrow" w:cs="Calibri"/>
          <w:color w:val="auto"/>
        </w:rPr>
        <w:tab/>
      </w:r>
      <w:r w:rsidR="000C59E3" w:rsidRPr="006F66B9">
        <w:rPr>
          <w:rFonts w:ascii="Arial Narrow" w:hAnsi="Arial Narrow" w:cs="Calibri"/>
          <w:color w:val="auto"/>
        </w:rPr>
        <w:t>Zamawiający dopuszcza możliwość dokonania zmian w treści umowy w stosunku do treści oferty na podstawie, której dokonano wyboru Wykonawcy, które nie wpływają w istotny sposób na przedmiot zamówienia oraz nie prowadzą one do zmiany charakteru umowy.</w:t>
      </w:r>
    </w:p>
    <w:p w14:paraId="11858017" w14:textId="77777777" w:rsidR="00BF44AC" w:rsidRDefault="00BF44AC" w:rsidP="00BF44AC">
      <w:pPr>
        <w:pStyle w:val="Normalny1"/>
        <w:jc w:val="both"/>
        <w:rPr>
          <w:rFonts w:ascii="Arial Narrow" w:hAnsi="Arial Narrow" w:cs="Calibri"/>
          <w:color w:val="auto"/>
        </w:rPr>
      </w:pPr>
    </w:p>
    <w:p w14:paraId="03477BBB" w14:textId="58EFA456" w:rsidR="00E43FE3" w:rsidRPr="006F66B9" w:rsidRDefault="000C59E3" w:rsidP="00BF44AC">
      <w:pPr>
        <w:pStyle w:val="Normalny1"/>
        <w:jc w:val="both"/>
        <w:rPr>
          <w:rFonts w:ascii="Arial Narrow" w:hAnsi="Arial Narrow" w:cs="Calibri"/>
          <w:color w:val="auto"/>
        </w:rPr>
      </w:pPr>
      <w:r w:rsidRPr="006F66B9">
        <w:rPr>
          <w:rFonts w:ascii="Arial Narrow" w:hAnsi="Arial Narrow" w:cs="Calibri"/>
          <w:color w:val="auto"/>
        </w:rPr>
        <w:t>Dopuszczalne są wszelkie zmiany nieistotne rozumiane w ten sposób, że wiedza o ich wprowadzeniu na etapie postępowania o zamówieni</w:t>
      </w:r>
      <w:r w:rsidR="007575D4">
        <w:rPr>
          <w:rFonts w:ascii="Arial Narrow" w:hAnsi="Arial Narrow" w:cs="Calibri"/>
          <w:color w:val="auto"/>
        </w:rPr>
        <w:t>e</w:t>
      </w:r>
      <w:r w:rsidRPr="006F66B9">
        <w:rPr>
          <w:rFonts w:ascii="Arial Narrow" w:hAnsi="Arial Narrow" w:cs="Calibri"/>
          <w:color w:val="auto"/>
        </w:rPr>
        <w:t xml:space="preserve"> nie wpłynęłaby na krąg</w:t>
      </w:r>
      <w:r w:rsidR="00CC0944">
        <w:rPr>
          <w:rFonts w:ascii="Arial Narrow" w:hAnsi="Arial Narrow" w:cs="Calibri"/>
          <w:color w:val="auto"/>
        </w:rPr>
        <w:t xml:space="preserve"> potencjalnych</w:t>
      </w:r>
      <w:r w:rsidRPr="006F66B9">
        <w:rPr>
          <w:rFonts w:ascii="Arial Narrow" w:hAnsi="Arial Narrow" w:cs="Calibri"/>
          <w:color w:val="auto"/>
        </w:rPr>
        <w:t xml:space="preserve"> Wykonawc</w:t>
      </w:r>
      <w:r w:rsidR="003B6FE1" w:rsidRPr="006F66B9">
        <w:rPr>
          <w:rFonts w:ascii="Arial Narrow" w:hAnsi="Arial Narrow" w:cs="Calibri"/>
          <w:color w:val="auto"/>
        </w:rPr>
        <w:t>ów/Oferentów ubiegających się o </w:t>
      </w:r>
      <w:r w:rsidRPr="006F66B9">
        <w:rPr>
          <w:rFonts w:ascii="Arial Narrow" w:hAnsi="Arial Narrow" w:cs="Calibri"/>
          <w:color w:val="auto"/>
        </w:rPr>
        <w:t>zamówienie, ani na wynik postępowania.</w:t>
      </w:r>
      <w:r w:rsidR="00BF44AC">
        <w:rPr>
          <w:rFonts w:ascii="Arial Narrow" w:hAnsi="Arial Narrow" w:cs="Calibri"/>
          <w:color w:val="auto"/>
        </w:rPr>
        <w:t xml:space="preserve"> </w:t>
      </w:r>
      <w:r w:rsidRPr="006F66B9">
        <w:rPr>
          <w:rFonts w:ascii="Arial Narrow" w:hAnsi="Arial Narrow" w:cs="Calibri"/>
          <w:color w:val="auto"/>
        </w:rPr>
        <w:t>Wszelkie powyższe postanowienia stanowią katalog zmian, na które Zamawiający może wyrazić zgodę. Nie stanowią jednocześnie zobowiązania Zamawiającego do wyrażenia takiej zgody. Wniosek o zmianę postanowień umowy musi być wyrażony na piśmie. Zmiana umowy może nastąpić wyłącznie w formie pisemnego aneksu pod rygorem nieważności.</w:t>
      </w:r>
    </w:p>
    <w:p w14:paraId="223DF678" w14:textId="77777777" w:rsidR="00E25C92" w:rsidRPr="006F66B9" w:rsidRDefault="00E25C92" w:rsidP="00E25C92">
      <w:pPr>
        <w:pStyle w:val="Normalny1"/>
        <w:ind w:left="851"/>
        <w:jc w:val="both"/>
        <w:rPr>
          <w:rFonts w:ascii="Arial Narrow" w:hAnsi="Arial Narrow" w:cs="Calibri"/>
          <w:bCs/>
          <w:color w:val="auto"/>
        </w:rPr>
      </w:pPr>
    </w:p>
    <w:p w14:paraId="3E2511DE" w14:textId="77777777" w:rsidR="00E43FE3" w:rsidRPr="006F66B9" w:rsidRDefault="00E43FE3" w:rsidP="00A17454">
      <w:pPr>
        <w:pStyle w:val="Nagwek5"/>
        <w:numPr>
          <w:ilvl w:val="0"/>
          <w:numId w:val="13"/>
        </w:numPr>
        <w:spacing w:line="276" w:lineRule="auto"/>
        <w:ind w:left="709" w:hanging="425"/>
        <w:rPr>
          <w:rFonts w:ascii="Arial Narrow" w:hAnsi="Arial Narrow"/>
          <w:sz w:val="22"/>
          <w:szCs w:val="22"/>
        </w:rPr>
      </w:pPr>
      <w:r w:rsidRPr="006F66B9">
        <w:rPr>
          <w:rFonts w:ascii="Arial Narrow" w:hAnsi="Arial Narrow"/>
          <w:sz w:val="22"/>
          <w:szCs w:val="22"/>
        </w:rPr>
        <w:t>Wybór oferty:</w:t>
      </w:r>
    </w:p>
    <w:p w14:paraId="2F2B34EF" w14:textId="77777777" w:rsidR="00E25C92" w:rsidRPr="006F66B9" w:rsidRDefault="00E25C92" w:rsidP="00E25C92">
      <w:pPr>
        <w:pStyle w:val="Normalny1"/>
        <w:spacing w:line="240" w:lineRule="auto"/>
        <w:jc w:val="both"/>
        <w:rPr>
          <w:rFonts w:ascii="Arial Narrow" w:eastAsia="Times New Roman" w:hAnsi="Arial Narrow" w:cs="Times New Roman"/>
          <w:color w:val="auto"/>
        </w:rPr>
      </w:pPr>
    </w:p>
    <w:p w14:paraId="279A9303" w14:textId="77777777" w:rsidR="00E25C92" w:rsidRPr="006F66B9" w:rsidRDefault="00E43FE3" w:rsidP="00A17454">
      <w:pPr>
        <w:pStyle w:val="Normalny1"/>
        <w:numPr>
          <w:ilvl w:val="1"/>
          <w:numId w:val="13"/>
        </w:numPr>
        <w:spacing w:line="240" w:lineRule="auto"/>
        <w:jc w:val="both"/>
        <w:rPr>
          <w:rFonts w:ascii="Arial Narrow" w:hAnsi="Arial Narrow" w:cs="Calibri"/>
          <w:bCs/>
          <w:color w:val="auto"/>
        </w:rPr>
      </w:pPr>
      <w:r w:rsidRPr="006F66B9">
        <w:rPr>
          <w:rFonts w:ascii="Arial Narrow" w:hAnsi="Arial Narrow" w:cs="Calibri"/>
        </w:rPr>
        <w:t>Zamawiający dokona oceny najkorzystniejszej oferty, co zostanie udokumentowane stosownym protokołem.</w:t>
      </w:r>
    </w:p>
    <w:p w14:paraId="700699ED" w14:textId="1E9174C5" w:rsidR="00E43FE3" w:rsidRPr="006F66B9" w:rsidRDefault="00C56BD4" w:rsidP="00A17454">
      <w:pPr>
        <w:pStyle w:val="Normalny1"/>
        <w:numPr>
          <w:ilvl w:val="1"/>
          <w:numId w:val="13"/>
        </w:numPr>
        <w:spacing w:line="240" w:lineRule="auto"/>
        <w:jc w:val="both"/>
        <w:rPr>
          <w:rFonts w:ascii="Arial Narrow" w:hAnsi="Arial Narrow" w:cs="Calibri"/>
          <w:bCs/>
          <w:color w:val="auto"/>
        </w:rPr>
      </w:pPr>
      <w:r w:rsidRPr="006F66B9">
        <w:rPr>
          <w:rFonts w:ascii="Arial Narrow" w:hAnsi="Arial Narrow" w:cs="Calibri"/>
          <w:bCs/>
        </w:rPr>
        <w:t>Informacja z przeprowadzonego postępowania zostanie</w:t>
      </w:r>
      <w:r w:rsidR="00E43FE3" w:rsidRPr="006F66B9">
        <w:rPr>
          <w:rFonts w:ascii="Arial Narrow" w:hAnsi="Arial Narrow" w:cs="Calibri"/>
          <w:bCs/>
        </w:rPr>
        <w:t xml:space="preserve"> </w:t>
      </w:r>
      <w:r w:rsidR="00254200">
        <w:rPr>
          <w:rStyle w:val="Hipercze"/>
          <w:rFonts w:ascii="Arial Narrow" w:hAnsi="Arial Narrow" w:cs="Calibri"/>
          <w:color w:val="auto"/>
          <w:u w:val="none"/>
        </w:rPr>
        <w:t>przesłana</w:t>
      </w:r>
      <w:r w:rsidR="00E43FE3" w:rsidRPr="006F66B9">
        <w:rPr>
          <w:rStyle w:val="Hipercze"/>
          <w:rFonts w:ascii="Arial Narrow" w:hAnsi="Arial Narrow" w:cs="Calibri"/>
          <w:color w:val="auto"/>
          <w:u w:val="none"/>
        </w:rPr>
        <w:t xml:space="preserve"> </w:t>
      </w:r>
      <w:r w:rsidR="00D34B71" w:rsidRPr="006F66B9">
        <w:rPr>
          <w:rStyle w:val="Hipercze"/>
          <w:rFonts w:ascii="Arial Narrow" w:hAnsi="Arial Narrow" w:cs="Calibri"/>
          <w:color w:val="auto"/>
          <w:u w:val="none"/>
        </w:rPr>
        <w:t>w</w:t>
      </w:r>
      <w:r w:rsidR="00E43FE3" w:rsidRPr="006F66B9">
        <w:rPr>
          <w:rStyle w:val="Hipercze"/>
          <w:rFonts w:ascii="Arial Narrow" w:hAnsi="Arial Narrow" w:cs="Calibri"/>
          <w:color w:val="auto"/>
          <w:u w:val="none"/>
        </w:rPr>
        <w:t xml:space="preserve">szystkim Oferentom, którzy złożyli </w:t>
      </w:r>
      <w:r w:rsidR="00D34B71" w:rsidRPr="006F66B9">
        <w:rPr>
          <w:rStyle w:val="Hipercze"/>
          <w:rFonts w:ascii="Arial Narrow" w:hAnsi="Arial Narrow" w:cs="Calibri"/>
          <w:color w:val="auto"/>
          <w:u w:val="none"/>
        </w:rPr>
        <w:t xml:space="preserve">poprawne formalnie i merytorycznie </w:t>
      </w:r>
      <w:r w:rsidR="00E43FE3" w:rsidRPr="006F66B9">
        <w:rPr>
          <w:rStyle w:val="Hipercze"/>
          <w:rFonts w:ascii="Arial Narrow" w:hAnsi="Arial Narrow" w:cs="Calibri"/>
          <w:color w:val="auto"/>
          <w:u w:val="none"/>
        </w:rPr>
        <w:t>oferty.</w:t>
      </w:r>
    </w:p>
    <w:p w14:paraId="484C1002" w14:textId="77777777" w:rsidR="00E43FE3" w:rsidRPr="006F66B9" w:rsidRDefault="00E43FE3" w:rsidP="00E25C92">
      <w:pPr>
        <w:jc w:val="both"/>
        <w:rPr>
          <w:rFonts w:ascii="Arial Narrow" w:hAnsi="Arial Narrow"/>
          <w:sz w:val="22"/>
          <w:szCs w:val="22"/>
        </w:rPr>
      </w:pPr>
    </w:p>
    <w:p w14:paraId="3F51627E" w14:textId="5A05F20A" w:rsidR="00ED39F0" w:rsidRDefault="00E43FE3" w:rsidP="00ED39F0">
      <w:pPr>
        <w:pStyle w:val="Nagwek5"/>
        <w:numPr>
          <w:ilvl w:val="0"/>
          <w:numId w:val="13"/>
        </w:numPr>
        <w:spacing w:line="276" w:lineRule="auto"/>
        <w:ind w:left="709" w:hanging="425"/>
        <w:rPr>
          <w:rFonts w:ascii="Arial Narrow" w:hAnsi="Arial Narrow"/>
          <w:sz w:val="22"/>
          <w:szCs w:val="22"/>
        </w:rPr>
      </w:pPr>
      <w:r w:rsidRPr="006F66B9">
        <w:rPr>
          <w:rFonts w:ascii="Arial Narrow" w:hAnsi="Arial Narrow"/>
          <w:sz w:val="22"/>
          <w:szCs w:val="22"/>
        </w:rPr>
        <w:t>Postanowienia końcowe:</w:t>
      </w:r>
    </w:p>
    <w:p w14:paraId="31234353" w14:textId="77777777" w:rsidR="00ED39F0" w:rsidRPr="00ED39F0" w:rsidRDefault="00ED39F0" w:rsidP="00ED39F0"/>
    <w:p w14:paraId="7F3472D9" w14:textId="349E4C4A"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Zamawiający zastrzega sobie prawo do odwołania lub zamknięcia postępowania</w:t>
      </w:r>
      <w:r w:rsidR="00CC0944">
        <w:rPr>
          <w:rFonts w:ascii="Arial Narrow" w:hAnsi="Arial Narrow" w:cs="Calibri"/>
          <w:sz w:val="22"/>
          <w:szCs w:val="22"/>
        </w:rPr>
        <w:t xml:space="preserve"> bez</w:t>
      </w:r>
      <w:r w:rsidR="00A70414" w:rsidRPr="006F66B9">
        <w:rPr>
          <w:rFonts w:ascii="Arial Narrow" w:hAnsi="Arial Narrow" w:cs="Calibri"/>
          <w:sz w:val="22"/>
          <w:szCs w:val="22"/>
        </w:rPr>
        <w:t xml:space="preserve"> </w:t>
      </w:r>
      <w:r w:rsidRPr="006F66B9">
        <w:rPr>
          <w:rFonts w:ascii="Arial Narrow" w:hAnsi="Arial Narrow" w:cs="Calibri"/>
          <w:sz w:val="22"/>
          <w:szCs w:val="22"/>
        </w:rPr>
        <w:t>wyboru Oferenta bez podania przyczyn</w:t>
      </w:r>
      <w:r w:rsidR="007575D4">
        <w:rPr>
          <w:rFonts w:ascii="Arial Narrow" w:hAnsi="Arial Narrow" w:cs="Calibri"/>
          <w:sz w:val="22"/>
          <w:szCs w:val="22"/>
        </w:rPr>
        <w:t>, na każdym etapie postępowania</w:t>
      </w:r>
      <w:r w:rsidR="00EC6A47">
        <w:rPr>
          <w:rFonts w:ascii="Arial Narrow" w:hAnsi="Arial Narrow" w:cs="Calibri"/>
          <w:sz w:val="22"/>
          <w:szCs w:val="22"/>
        </w:rPr>
        <w:t>.</w:t>
      </w:r>
    </w:p>
    <w:p w14:paraId="1A26F003" w14:textId="29CC4903"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Zamawiający może w toku badania i oceny ofert żądać od Oferentów wyjaśnień dotyczących treści złożonych ofert</w:t>
      </w:r>
      <w:r w:rsidR="00F9054B" w:rsidRPr="006F66B9">
        <w:rPr>
          <w:rFonts w:ascii="Arial Narrow" w:hAnsi="Arial Narrow" w:cs="Calibri"/>
          <w:sz w:val="22"/>
          <w:szCs w:val="22"/>
        </w:rPr>
        <w:t xml:space="preserve"> – brak odpowiedzi stanowić będzie podstawę do odrzucenia oferty.</w:t>
      </w:r>
    </w:p>
    <w:p w14:paraId="62D25C42" w14:textId="4C14C38C"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 xml:space="preserve">Zamawiający informuje, że przedmiotowe zapytanie nie stanowi oferty w rozumieniu art. 66 </w:t>
      </w:r>
      <w:r w:rsidR="00EC6A47">
        <w:rPr>
          <w:rFonts w:ascii="Arial Narrow" w:hAnsi="Arial Narrow" w:cs="Calibri"/>
          <w:sz w:val="22"/>
          <w:szCs w:val="22"/>
        </w:rPr>
        <w:t>ustawy z dnia 23 kwietnia 1964 r. k</w:t>
      </w:r>
      <w:r w:rsidRPr="006F66B9">
        <w:rPr>
          <w:rFonts w:ascii="Arial Narrow" w:hAnsi="Arial Narrow" w:cs="Calibri"/>
          <w:sz w:val="22"/>
          <w:szCs w:val="22"/>
        </w:rPr>
        <w:t xml:space="preserve">odeks </w:t>
      </w:r>
      <w:r w:rsidR="00EC6A47">
        <w:rPr>
          <w:rFonts w:ascii="Arial Narrow" w:hAnsi="Arial Narrow" w:cs="Calibri"/>
          <w:sz w:val="22"/>
          <w:szCs w:val="22"/>
        </w:rPr>
        <w:t>cywilny (Dz. U. 2019.1145 tj. z dnia 2019.06.19)</w:t>
      </w:r>
      <w:r w:rsidR="007575D4">
        <w:rPr>
          <w:rFonts w:ascii="Arial Narrow" w:hAnsi="Arial Narrow" w:cs="Calibri"/>
          <w:sz w:val="22"/>
          <w:szCs w:val="22"/>
        </w:rPr>
        <w:t>.</w:t>
      </w:r>
      <w:r w:rsidRPr="006F66B9">
        <w:rPr>
          <w:rFonts w:ascii="Arial Narrow" w:hAnsi="Arial Narrow" w:cs="Calibri"/>
          <w:sz w:val="22"/>
          <w:szCs w:val="22"/>
        </w:rPr>
        <w:t xml:space="preserve"> </w:t>
      </w:r>
    </w:p>
    <w:p w14:paraId="3B2A4085" w14:textId="60ACC4B6"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Zamawiający wykluczy z postępowania Oferentów, którzy nie spełniają warunków</w:t>
      </w:r>
      <w:r w:rsidR="00ED3826">
        <w:rPr>
          <w:rFonts w:ascii="Arial Narrow" w:hAnsi="Arial Narrow" w:cs="Calibri"/>
          <w:sz w:val="22"/>
          <w:szCs w:val="22"/>
        </w:rPr>
        <w:t xml:space="preserve"> udziału w </w:t>
      </w:r>
      <w:r w:rsidRPr="006F66B9">
        <w:rPr>
          <w:rFonts w:ascii="Arial Narrow" w:hAnsi="Arial Narrow" w:cs="Calibri"/>
          <w:sz w:val="22"/>
          <w:szCs w:val="22"/>
        </w:rPr>
        <w:t>postępowaniu lub złożą ofertę wadliwą formalnie.</w:t>
      </w:r>
    </w:p>
    <w:p w14:paraId="5EFA0169"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Ofertę Oferenta wykluczonego z postępowania uznaje się za odrzuconą.</w:t>
      </w:r>
    </w:p>
    <w:p w14:paraId="1A27290D" w14:textId="1C8A0DDB" w:rsidR="00BA6D47" w:rsidRPr="006F66B9" w:rsidRDefault="00BA6D47"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W przypadku złożenia oferty z rażąco niską ceną zostanie ona odrzucona.</w:t>
      </w:r>
    </w:p>
    <w:p w14:paraId="381503D8"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Oferenci ponoszą wszelkie koszty własne związane z przygotowaniem i złożeniem oferty, niezależnie od wyników postępowania;</w:t>
      </w:r>
    </w:p>
    <w:p w14:paraId="19414220"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lastRenderedPageBreak/>
        <w:t xml:space="preserve">Zamawiający zastrzega sobie uprawnienie do zamknięcia postępowania bez dokonywania wyboru oferty lub do unieważnienia postępowania bez podawania przyczyny, </w:t>
      </w:r>
    </w:p>
    <w:p w14:paraId="77927221" w14:textId="77B493D5"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 xml:space="preserve">Z wybranym Oferentem zostanie podpisana </w:t>
      </w:r>
      <w:r w:rsidR="00EA4C3B" w:rsidRPr="00254200">
        <w:rPr>
          <w:rFonts w:ascii="Arial Narrow" w:hAnsi="Arial Narrow" w:cs="Calibri"/>
          <w:sz w:val="22"/>
          <w:szCs w:val="22"/>
        </w:rPr>
        <w:t>Umowa</w:t>
      </w:r>
      <w:r w:rsidRPr="006F66B9">
        <w:rPr>
          <w:rFonts w:ascii="Arial Narrow" w:hAnsi="Arial Narrow" w:cs="Calibri"/>
          <w:sz w:val="22"/>
          <w:szCs w:val="22"/>
        </w:rPr>
        <w:t>.</w:t>
      </w:r>
    </w:p>
    <w:p w14:paraId="48315825" w14:textId="77777777" w:rsidR="00E25C92" w:rsidRPr="006F66B9" w:rsidRDefault="00E43FE3"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 xml:space="preserve">Niniejsze zapytanie ofertowe zostało zamieszczone na stronie internetowej: </w:t>
      </w:r>
      <w:r w:rsidR="00D34B71" w:rsidRPr="006F66B9">
        <w:rPr>
          <w:rFonts w:ascii="Arial Narrow" w:hAnsi="Arial Narrow" w:cs="Calibri"/>
          <w:sz w:val="22"/>
          <w:szCs w:val="22"/>
        </w:rPr>
        <w:t>https://bazakonkurencyjnosci.funduszeeuropejskie.gov.pl/ oraz wysłane elektronicznie.</w:t>
      </w:r>
    </w:p>
    <w:p w14:paraId="280F5C88" w14:textId="217AC96C" w:rsidR="00E43FE3" w:rsidRPr="006F66B9" w:rsidRDefault="00E25C92" w:rsidP="00254200">
      <w:pPr>
        <w:pStyle w:val="Akapitzlist"/>
        <w:numPr>
          <w:ilvl w:val="1"/>
          <w:numId w:val="13"/>
        </w:numPr>
        <w:spacing w:line="276" w:lineRule="auto"/>
        <w:ind w:left="851" w:hanging="491"/>
        <w:jc w:val="both"/>
        <w:rPr>
          <w:rFonts w:ascii="Arial Narrow" w:hAnsi="Arial Narrow" w:cs="Calibri"/>
          <w:sz w:val="22"/>
          <w:szCs w:val="22"/>
        </w:rPr>
      </w:pPr>
      <w:r w:rsidRPr="006F66B9">
        <w:rPr>
          <w:rFonts w:ascii="Arial Narrow" w:hAnsi="Arial Narrow" w:cs="Calibri"/>
          <w:sz w:val="22"/>
          <w:szCs w:val="22"/>
        </w:rPr>
        <w:t xml:space="preserve"> </w:t>
      </w:r>
      <w:r w:rsidR="00E43FE3" w:rsidRPr="006F66B9">
        <w:rPr>
          <w:rFonts w:ascii="Arial Narrow" w:hAnsi="Arial Narrow" w:cs="Calibri"/>
          <w:sz w:val="22"/>
          <w:szCs w:val="22"/>
        </w:rPr>
        <w:t>Osobą do kontaktu w ramach zapyta</w:t>
      </w:r>
      <w:r w:rsidR="00C56BD4" w:rsidRPr="006F66B9">
        <w:rPr>
          <w:rFonts w:ascii="Arial Narrow" w:hAnsi="Arial Narrow" w:cs="Calibri"/>
          <w:sz w:val="22"/>
          <w:szCs w:val="22"/>
        </w:rPr>
        <w:t xml:space="preserve">nia ofertowego jest </w:t>
      </w:r>
      <w:r w:rsidR="00966530" w:rsidRPr="006F66B9">
        <w:rPr>
          <w:rFonts w:ascii="Arial Narrow" w:hAnsi="Arial Narrow" w:cs="Calibri"/>
          <w:sz w:val="22"/>
          <w:szCs w:val="22"/>
        </w:rPr>
        <w:t>Pan</w:t>
      </w:r>
      <w:r w:rsidR="00D34B71" w:rsidRPr="006F66B9">
        <w:rPr>
          <w:rFonts w:ascii="Arial Narrow" w:hAnsi="Arial Narrow" w:cs="Calibri"/>
          <w:sz w:val="22"/>
          <w:szCs w:val="22"/>
        </w:rPr>
        <w:t xml:space="preserve"> </w:t>
      </w:r>
      <w:r w:rsidR="00254200" w:rsidRPr="00254200">
        <w:rPr>
          <w:rFonts w:ascii="Arial Narrow" w:hAnsi="Arial Narrow" w:cs="Calibri"/>
          <w:sz w:val="22"/>
          <w:szCs w:val="22"/>
        </w:rPr>
        <w:t>Krzysztof Wojciechowski</w:t>
      </w:r>
      <w:r w:rsidR="00E43FE3" w:rsidRPr="006F66B9">
        <w:rPr>
          <w:rFonts w:ascii="Arial Narrow" w:hAnsi="Arial Narrow" w:cs="Calibri"/>
          <w:sz w:val="22"/>
          <w:szCs w:val="22"/>
        </w:rPr>
        <w:t xml:space="preserve">, pytania dotyczące zapytania ofertowego </w:t>
      </w:r>
      <w:r w:rsidR="009A50FE">
        <w:rPr>
          <w:rFonts w:ascii="Arial Narrow" w:hAnsi="Arial Narrow" w:cs="Calibri"/>
          <w:sz w:val="22"/>
          <w:szCs w:val="22"/>
        </w:rPr>
        <w:t xml:space="preserve">można zadawać za pomocą e-mail: </w:t>
      </w:r>
      <w:hyperlink r:id="rId10" w:history="1">
        <w:r w:rsidR="009A50FE" w:rsidRPr="009A50FE">
          <w:rPr>
            <w:rStyle w:val="Hipercze"/>
            <w:rFonts w:ascii="Arial Narrow" w:hAnsi="Arial Narrow" w:cs="Calibri"/>
            <w:bCs/>
            <w:sz w:val="22"/>
            <w:szCs w:val="22"/>
          </w:rPr>
          <w:t>bestinvest@pro.onet.pl</w:t>
        </w:r>
      </w:hyperlink>
      <w:r w:rsidR="009A50FE">
        <w:rPr>
          <w:rFonts w:ascii="Arial Narrow" w:hAnsi="Arial Narrow" w:cs="Calibri"/>
          <w:bCs/>
          <w:sz w:val="22"/>
          <w:szCs w:val="22"/>
        </w:rPr>
        <w:t xml:space="preserve"> </w:t>
      </w:r>
      <w:r w:rsidR="00E43FE3" w:rsidRPr="006F66B9">
        <w:rPr>
          <w:rFonts w:ascii="Arial Narrow" w:hAnsi="Arial Narrow" w:cs="Calibri"/>
          <w:sz w:val="22"/>
          <w:szCs w:val="22"/>
        </w:rPr>
        <w:t xml:space="preserve">lub dzwoniąc pod </w:t>
      </w:r>
      <w:r w:rsidR="00F505AE" w:rsidRPr="006F66B9">
        <w:rPr>
          <w:rFonts w:ascii="Arial Narrow" w:hAnsi="Arial Narrow" w:cs="Calibri"/>
          <w:sz w:val="22"/>
          <w:szCs w:val="22"/>
        </w:rPr>
        <w:t xml:space="preserve">numer: </w:t>
      </w:r>
      <w:r w:rsidR="009A50FE" w:rsidRPr="009A50FE">
        <w:rPr>
          <w:rFonts w:ascii="Arial Narrow" w:hAnsi="Arial Narrow"/>
          <w:sz w:val="22"/>
          <w:szCs w:val="22"/>
        </w:rPr>
        <w:t>601 24 49 62</w:t>
      </w:r>
      <w:r w:rsidR="002A064C" w:rsidRPr="006F66B9">
        <w:rPr>
          <w:rFonts w:ascii="Arial Narrow" w:hAnsi="Arial Narrow" w:cs="Calibri"/>
          <w:sz w:val="22"/>
          <w:szCs w:val="22"/>
        </w:rPr>
        <w:t>.</w:t>
      </w:r>
    </w:p>
    <w:p w14:paraId="53BACF7F" w14:textId="5FC66B97" w:rsidR="00B4725B" w:rsidRPr="009A50FE" w:rsidRDefault="00B4725B" w:rsidP="007D3BA2">
      <w:pPr>
        <w:pStyle w:val="Akapitzlist"/>
        <w:numPr>
          <w:ilvl w:val="1"/>
          <w:numId w:val="13"/>
        </w:numPr>
        <w:spacing w:line="276" w:lineRule="auto"/>
        <w:ind w:left="851" w:hanging="491"/>
        <w:jc w:val="both"/>
        <w:rPr>
          <w:rFonts w:ascii="Arial Narrow" w:hAnsi="Arial Narrow" w:cs="Calibri"/>
          <w:sz w:val="22"/>
          <w:szCs w:val="22"/>
        </w:rPr>
      </w:pPr>
      <w:r w:rsidRPr="009A50FE">
        <w:rPr>
          <w:rFonts w:ascii="Arial Narrow" w:hAnsi="Arial Narrow" w:cs="Calibri"/>
          <w:sz w:val="22"/>
          <w:szCs w:val="22"/>
        </w:rPr>
        <w:t xml:space="preserve">Administratorem danych osobowych w rozumieniu przepisów Rozporządzenia Parlamentu Europejskiego i Rady (UE) 2016/679 jest </w:t>
      </w:r>
      <w:r w:rsidR="009A50FE" w:rsidRPr="009A50FE">
        <w:rPr>
          <w:rFonts w:ascii="Arial Narrow" w:hAnsi="Arial Narrow" w:cs="Calibri"/>
          <w:bCs/>
          <w:sz w:val="22"/>
          <w:szCs w:val="22"/>
        </w:rPr>
        <w:t xml:space="preserve">Konmex Sp. z o.o., ul. </w:t>
      </w:r>
      <w:r w:rsidR="003B78B8">
        <w:rPr>
          <w:rFonts w:ascii="Arial Narrow" w:hAnsi="Arial Narrow" w:cs="Calibri"/>
          <w:bCs/>
          <w:sz w:val="22"/>
          <w:szCs w:val="22"/>
        </w:rPr>
        <w:t>Zofii Nałkowskiej 5, 05-410</w:t>
      </w:r>
      <w:r w:rsidR="009A50FE" w:rsidRPr="009A50FE">
        <w:rPr>
          <w:rFonts w:ascii="Arial Narrow" w:hAnsi="Arial Narrow" w:cs="Calibri"/>
          <w:bCs/>
          <w:sz w:val="22"/>
          <w:szCs w:val="22"/>
        </w:rPr>
        <w:t xml:space="preserve"> </w:t>
      </w:r>
      <w:r w:rsidR="003B78B8">
        <w:rPr>
          <w:rFonts w:ascii="Arial Narrow" w:hAnsi="Arial Narrow" w:cs="Calibri"/>
          <w:bCs/>
          <w:sz w:val="22"/>
          <w:szCs w:val="22"/>
        </w:rPr>
        <w:t>Józefów</w:t>
      </w:r>
      <w:r w:rsidR="009A50FE">
        <w:rPr>
          <w:rFonts w:ascii="Arial Narrow" w:hAnsi="Arial Narrow" w:cs="Calibri"/>
          <w:sz w:val="22"/>
          <w:szCs w:val="22"/>
        </w:rPr>
        <w:t xml:space="preserve">. </w:t>
      </w:r>
      <w:r w:rsidRPr="009A50FE">
        <w:rPr>
          <w:rFonts w:ascii="Arial Narrow" w:hAnsi="Arial Narrow" w:cs="Calibri"/>
          <w:sz w:val="22"/>
          <w:szCs w:val="22"/>
        </w:rPr>
        <w:t>Przetwarzanie danych osobowych jest zgodne z prawem i spełnia warunki, o których mowa art. 6 ust. 1 pkt. c) oraz art. 9 ust. 2 pkt. g) Rozporządzenia Parlamentu Europejskiego i Rady (UE) 2016/679. Dane są przetwarzane wyłącznie w celu zapewnienia warunków realizacji zasady konkurencyjności, na podstawie:</w:t>
      </w:r>
    </w:p>
    <w:p w14:paraId="40B72C0E" w14:textId="77777777" w:rsidR="00B4725B" w:rsidRPr="006F66B9" w:rsidRDefault="00B4725B" w:rsidP="00254200">
      <w:pPr>
        <w:pStyle w:val="Akapitzlist"/>
        <w:spacing w:line="276" w:lineRule="auto"/>
        <w:ind w:left="1134" w:hanging="131"/>
        <w:jc w:val="both"/>
        <w:rPr>
          <w:rFonts w:ascii="Arial Narrow" w:hAnsi="Arial Narrow" w:cs="Calibri"/>
          <w:sz w:val="22"/>
          <w:szCs w:val="22"/>
        </w:rPr>
      </w:pPr>
      <w:r w:rsidRPr="006F66B9">
        <w:rPr>
          <w:rFonts w:ascii="Arial Narrow" w:hAnsi="Arial Narrow" w:cs="Calibri"/>
          <w:sz w:val="22"/>
          <w:szCs w:val="22"/>
        </w:rPr>
        <w:t>•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w:t>
      </w:r>
    </w:p>
    <w:p w14:paraId="4E21E4A9" w14:textId="77777777" w:rsidR="00B4725B" w:rsidRPr="006F66B9" w:rsidRDefault="00B4725B" w:rsidP="00254200">
      <w:pPr>
        <w:pStyle w:val="Akapitzlist"/>
        <w:spacing w:line="276" w:lineRule="auto"/>
        <w:ind w:left="1134" w:hanging="131"/>
        <w:jc w:val="both"/>
        <w:rPr>
          <w:rFonts w:ascii="Arial Narrow" w:hAnsi="Arial Narrow" w:cs="Calibri"/>
          <w:sz w:val="22"/>
          <w:szCs w:val="22"/>
        </w:rPr>
      </w:pPr>
      <w:r w:rsidRPr="006F66B9">
        <w:rPr>
          <w:rFonts w:ascii="Arial Narrow" w:hAnsi="Arial Narrow" w:cs="Calibri"/>
          <w:sz w:val="22"/>
          <w:szCs w:val="22"/>
        </w:rPr>
        <w:t>• Ustawy o finansach publicznych (Dz.U. 2017 r. poz. 2077).</w:t>
      </w:r>
    </w:p>
    <w:p w14:paraId="054DFD7E" w14:textId="18A17957" w:rsidR="00B4725B" w:rsidRPr="006F66B9" w:rsidRDefault="00B4725B" w:rsidP="00254200">
      <w:pPr>
        <w:pStyle w:val="Akapitzlist"/>
        <w:spacing w:line="276" w:lineRule="auto"/>
        <w:ind w:left="1134"/>
        <w:jc w:val="both"/>
        <w:rPr>
          <w:rFonts w:ascii="Arial Narrow" w:hAnsi="Arial Narrow" w:cs="Calibri"/>
          <w:sz w:val="22"/>
          <w:szCs w:val="22"/>
        </w:rPr>
      </w:pPr>
      <w:r w:rsidRPr="006F66B9">
        <w:rPr>
          <w:rFonts w:ascii="Arial Narrow" w:hAnsi="Arial Narrow" w:cs="Calibri"/>
          <w:sz w:val="22"/>
          <w:szCs w:val="22"/>
        </w:rPr>
        <w:t>Dane osobowe będą przechowywane do czasu zakończenia</w:t>
      </w:r>
      <w:r w:rsidR="009A50FE">
        <w:rPr>
          <w:rFonts w:ascii="Arial Narrow" w:hAnsi="Arial Narrow" w:cs="Calibri"/>
          <w:sz w:val="22"/>
          <w:szCs w:val="22"/>
        </w:rPr>
        <w:t xml:space="preserve"> przedmiotowego postępowania</w:t>
      </w:r>
      <w:r w:rsidRPr="006F66B9">
        <w:rPr>
          <w:rFonts w:ascii="Arial Narrow" w:hAnsi="Arial Narrow" w:cs="Calibri"/>
          <w:sz w:val="22"/>
          <w:szCs w:val="22"/>
        </w:rPr>
        <w:t xml:space="preserve"> tj. dokonania wyboru najlepszej oferty i podpisania umowy współpracy.</w:t>
      </w:r>
    </w:p>
    <w:p w14:paraId="1C0272F0" w14:textId="77777777" w:rsidR="00B4725B" w:rsidRPr="006F66B9" w:rsidRDefault="00B4725B" w:rsidP="00254200">
      <w:pPr>
        <w:pStyle w:val="Akapitzlist"/>
        <w:spacing w:line="276" w:lineRule="auto"/>
        <w:ind w:left="1134"/>
        <w:jc w:val="both"/>
        <w:rPr>
          <w:rFonts w:ascii="Arial Narrow" w:hAnsi="Arial Narrow" w:cs="Calibri"/>
          <w:sz w:val="22"/>
          <w:szCs w:val="22"/>
        </w:rPr>
      </w:pPr>
      <w:r w:rsidRPr="006F66B9">
        <w:rPr>
          <w:rFonts w:ascii="Arial Narrow" w:hAnsi="Arial Narrow" w:cs="Calibri"/>
          <w:sz w:val="22"/>
          <w:szCs w:val="22"/>
        </w:rPr>
        <w:t>Każda osoba fizyczna, której dane osobowe będą przetwarzane w ramach przedmiotowego postępowania ma prawo dostępu do treści swoich danych i ich uzupełnienia, uaktualnienia lub sprostowania. Każda osoba fizyczna, której dane osobowe będą przetwarzane w ramach przedmiotowego postępowania ma prawo do wniesienia skargi do organu nadzorczego, którym jest Prezes Urzędu Ochrony Danych Osobowych. Przetwarzanie danych osobowych w ramach przedmiotowego postępowania nie wymaga zidentyfikowania osoby, której dane dotyczą.</w:t>
      </w:r>
    </w:p>
    <w:p w14:paraId="25002274" w14:textId="77777777" w:rsidR="00E43FE3" w:rsidRPr="006F66B9" w:rsidRDefault="00E43FE3" w:rsidP="00B7300E">
      <w:pPr>
        <w:rPr>
          <w:rFonts w:ascii="Arial Narrow" w:hAnsi="Arial Narrow"/>
          <w:sz w:val="22"/>
          <w:szCs w:val="22"/>
        </w:rPr>
      </w:pPr>
    </w:p>
    <w:p w14:paraId="113677A3" w14:textId="77777777" w:rsidR="00E43FE3" w:rsidRPr="006F66B9" w:rsidRDefault="00E43FE3" w:rsidP="00F9054B">
      <w:pPr>
        <w:ind w:left="5664" w:firstLine="708"/>
        <w:jc w:val="right"/>
        <w:rPr>
          <w:rFonts w:ascii="Arial Narrow" w:hAnsi="Arial Narrow"/>
          <w:sz w:val="22"/>
          <w:szCs w:val="22"/>
        </w:rPr>
      </w:pPr>
      <w:r w:rsidRPr="006F66B9">
        <w:rPr>
          <w:rFonts w:ascii="Arial Narrow" w:hAnsi="Arial Narrow"/>
          <w:sz w:val="22"/>
          <w:szCs w:val="22"/>
        </w:rPr>
        <w:t>Z poważaniem,</w:t>
      </w:r>
    </w:p>
    <w:p w14:paraId="7198643B" w14:textId="20D4ECB4" w:rsidR="00A201E5" w:rsidRPr="006F66B9" w:rsidRDefault="00A201E5" w:rsidP="00B4725B">
      <w:pPr>
        <w:jc w:val="center"/>
        <w:rPr>
          <w:rFonts w:ascii="Arial Narrow" w:hAnsi="Arial Narrow"/>
          <w:sz w:val="22"/>
          <w:szCs w:val="22"/>
        </w:rPr>
      </w:pPr>
      <w:r w:rsidRPr="006F66B9">
        <w:rPr>
          <w:rFonts w:ascii="Arial Narrow" w:hAnsi="Arial Narrow"/>
          <w:sz w:val="22"/>
          <w:szCs w:val="22"/>
        </w:rPr>
        <w:br/>
      </w:r>
    </w:p>
    <w:p w14:paraId="23898916" w14:textId="77777777" w:rsidR="00A201E5" w:rsidRPr="006F66B9" w:rsidRDefault="00A201E5">
      <w:pPr>
        <w:spacing w:line="360" w:lineRule="auto"/>
        <w:rPr>
          <w:rFonts w:ascii="Arial Narrow" w:hAnsi="Arial Narrow"/>
          <w:sz w:val="22"/>
          <w:szCs w:val="22"/>
        </w:rPr>
      </w:pPr>
      <w:r w:rsidRPr="006F66B9">
        <w:rPr>
          <w:rFonts w:ascii="Arial Narrow" w:hAnsi="Arial Narrow"/>
          <w:sz w:val="22"/>
          <w:szCs w:val="22"/>
        </w:rPr>
        <w:br w:type="page"/>
      </w:r>
    </w:p>
    <w:p w14:paraId="107F00D2" w14:textId="77777777" w:rsidR="007E6F7B" w:rsidRPr="006F66B9" w:rsidRDefault="003B7B11" w:rsidP="00B4725B">
      <w:pPr>
        <w:jc w:val="center"/>
        <w:rPr>
          <w:rFonts w:ascii="Arial Narrow" w:hAnsi="Arial Narrow"/>
          <w:sz w:val="22"/>
          <w:szCs w:val="22"/>
        </w:rPr>
      </w:pPr>
      <w:r w:rsidRPr="006F66B9">
        <w:rPr>
          <w:rFonts w:ascii="Arial Narrow" w:hAnsi="Arial Narrow"/>
          <w:b/>
          <w:i/>
          <w:sz w:val="22"/>
          <w:szCs w:val="22"/>
          <w:lang w:eastAsia="ar-SA"/>
        </w:rPr>
        <w:lastRenderedPageBreak/>
        <w:t>Za</w:t>
      </w:r>
      <w:r w:rsidRPr="006F66B9">
        <w:rPr>
          <w:rFonts w:ascii="Arial Narrow" w:hAnsi="Arial Narrow" w:cs="Calibri"/>
          <w:b/>
          <w:i/>
          <w:sz w:val="22"/>
          <w:szCs w:val="22"/>
          <w:lang w:eastAsia="ar-SA"/>
        </w:rPr>
        <w:t xml:space="preserve">łącznik </w:t>
      </w:r>
      <w:r w:rsidR="007E6F7B" w:rsidRPr="006F66B9">
        <w:rPr>
          <w:rFonts w:ascii="Arial Narrow" w:hAnsi="Arial Narrow"/>
          <w:b/>
          <w:i/>
          <w:sz w:val="22"/>
          <w:szCs w:val="22"/>
          <w:lang w:eastAsia="ar-SA"/>
        </w:rPr>
        <w:t>nr 1 Formularz ofertowy</w:t>
      </w:r>
    </w:p>
    <w:p w14:paraId="734F37D3" w14:textId="77777777" w:rsidR="007E6F7B" w:rsidRPr="006F66B9" w:rsidRDefault="007E6F7B" w:rsidP="00BA6D47">
      <w:pPr>
        <w:suppressAutoHyphens/>
        <w:spacing w:line="300" w:lineRule="exact"/>
        <w:jc w:val="center"/>
        <w:rPr>
          <w:rFonts w:ascii="Arial Narrow" w:hAnsi="Arial Narrow"/>
          <w:b/>
          <w:sz w:val="22"/>
          <w:szCs w:val="22"/>
          <w:lang w:eastAsia="ar-SA"/>
        </w:rPr>
      </w:pPr>
      <w:r w:rsidRPr="006F66B9">
        <w:rPr>
          <w:rFonts w:ascii="Arial Narrow" w:hAnsi="Arial Narrow"/>
          <w:b/>
          <w:sz w:val="22"/>
          <w:szCs w:val="22"/>
          <w:lang w:eastAsia="ar-SA"/>
        </w:rPr>
        <w:t>Oferta dla</w:t>
      </w:r>
    </w:p>
    <w:p w14:paraId="06DBFD66" w14:textId="77777777" w:rsidR="009A50FE" w:rsidRDefault="009A50FE" w:rsidP="000C4FC3">
      <w:pPr>
        <w:suppressAutoHyphens/>
        <w:spacing w:before="120"/>
        <w:jc w:val="center"/>
        <w:rPr>
          <w:rFonts w:ascii="Arial Narrow" w:hAnsi="Arial Narrow"/>
          <w:b/>
          <w:bCs/>
          <w:sz w:val="22"/>
          <w:szCs w:val="22"/>
          <w:lang w:eastAsia="ar-SA"/>
        </w:rPr>
      </w:pPr>
      <w:r w:rsidRPr="009A50FE">
        <w:rPr>
          <w:rFonts w:ascii="Arial Narrow" w:hAnsi="Arial Narrow"/>
          <w:b/>
          <w:bCs/>
          <w:sz w:val="22"/>
          <w:szCs w:val="22"/>
          <w:lang w:eastAsia="ar-SA"/>
        </w:rPr>
        <w:t xml:space="preserve">Konmex Sp. z o.o., </w:t>
      </w:r>
    </w:p>
    <w:p w14:paraId="2CBF7F82" w14:textId="77777777" w:rsidR="003B78B8" w:rsidRPr="003B78B8" w:rsidRDefault="003B78B8" w:rsidP="003B78B8">
      <w:pPr>
        <w:suppressAutoHyphens/>
        <w:jc w:val="center"/>
        <w:rPr>
          <w:rFonts w:ascii="Arial Narrow" w:hAnsi="Arial Narrow"/>
          <w:b/>
          <w:bCs/>
          <w:sz w:val="22"/>
          <w:szCs w:val="22"/>
          <w:lang w:eastAsia="ar-SA"/>
        </w:rPr>
      </w:pPr>
      <w:r w:rsidRPr="003B78B8">
        <w:rPr>
          <w:rFonts w:ascii="Arial Narrow" w:hAnsi="Arial Narrow"/>
          <w:b/>
          <w:bCs/>
          <w:sz w:val="22"/>
          <w:szCs w:val="22"/>
          <w:lang w:eastAsia="ar-SA"/>
        </w:rPr>
        <w:t xml:space="preserve">ul. Zofii Nałkowskiej 5, </w:t>
      </w:r>
    </w:p>
    <w:p w14:paraId="7602CFC0" w14:textId="498B6422" w:rsidR="009A50FE" w:rsidRDefault="003B78B8" w:rsidP="003B78B8">
      <w:pPr>
        <w:suppressAutoHyphens/>
        <w:spacing w:after="120"/>
        <w:jc w:val="center"/>
        <w:rPr>
          <w:rFonts w:ascii="Arial Narrow" w:hAnsi="Arial Narrow"/>
          <w:b/>
          <w:bCs/>
          <w:sz w:val="22"/>
          <w:szCs w:val="22"/>
          <w:lang w:eastAsia="ar-SA"/>
        </w:rPr>
      </w:pPr>
      <w:r w:rsidRPr="003B78B8">
        <w:rPr>
          <w:rFonts w:ascii="Arial Narrow" w:hAnsi="Arial Narrow"/>
          <w:b/>
          <w:bCs/>
          <w:sz w:val="22"/>
          <w:szCs w:val="22"/>
          <w:lang w:eastAsia="ar-SA"/>
        </w:rPr>
        <w:t>05-410 Józefów</w:t>
      </w:r>
    </w:p>
    <w:p w14:paraId="7C6071E0" w14:textId="77777777" w:rsidR="000C4FC3" w:rsidRDefault="000C4FC3" w:rsidP="000C4FC3">
      <w:pPr>
        <w:suppressAutoHyphens/>
        <w:spacing w:before="120"/>
        <w:jc w:val="center"/>
        <w:rPr>
          <w:rFonts w:ascii="Arial Narrow" w:hAnsi="Arial Narrow"/>
          <w:sz w:val="22"/>
          <w:szCs w:val="22"/>
          <w:lang w:eastAsia="ar-SA"/>
        </w:rPr>
      </w:pPr>
    </w:p>
    <w:p w14:paraId="509FCD99" w14:textId="17C8177E" w:rsidR="007E6F7B" w:rsidRPr="006F66B9" w:rsidRDefault="007E6F7B" w:rsidP="000C4FC3">
      <w:pPr>
        <w:suppressAutoHyphens/>
        <w:spacing w:after="120"/>
        <w:jc w:val="both"/>
        <w:rPr>
          <w:rFonts w:ascii="Arial Narrow" w:hAnsi="Arial Narrow"/>
          <w:sz w:val="22"/>
          <w:szCs w:val="22"/>
          <w:lang w:eastAsia="ar-SA"/>
        </w:rPr>
      </w:pPr>
      <w:r w:rsidRPr="006F66B9">
        <w:rPr>
          <w:rFonts w:ascii="Arial Narrow" w:hAnsi="Arial Narrow"/>
          <w:sz w:val="22"/>
          <w:szCs w:val="22"/>
          <w:lang w:eastAsia="ar-SA"/>
        </w:rPr>
        <w:t xml:space="preserve">W odpowiedzi na zapytanie ofertowe nr </w:t>
      </w:r>
      <w:r w:rsidR="009A50FE" w:rsidRPr="009A50FE">
        <w:rPr>
          <w:rFonts w:ascii="Arial Narrow" w:hAnsi="Arial Narrow"/>
          <w:sz w:val="22"/>
          <w:szCs w:val="22"/>
          <w:lang w:eastAsia="ar-SA"/>
        </w:rPr>
        <w:t>1/POIR 3.2.2/2019</w:t>
      </w:r>
      <w:r w:rsidR="009A50FE">
        <w:rPr>
          <w:rFonts w:ascii="Arial Narrow" w:hAnsi="Arial Narrow"/>
          <w:sz w:val="22"/>
          <w:szCs w:val="22"/>
          <w:lang w:eastAsia="ar-SA"/>
        </w:rPr>
        <w:t xml:space="preserve"> </w:t>
      </w:r>
      <w:r w:rsidRPr="006F66B9">
        <w:rPr>
          <w:rFonts w:ascii="Arial Narrow" w:hAnsi="Arial Narrow"/>
          <w:sz w:val="22"/>
          <w:szCs w:val="22"/>
          <w:lang w:eastAsia="ar-SA"/>
        </w:rPr>
        <w:t xml:space="preserve">dotyczące </w:t>
      </w:r>
      <w:r w:rsidR="004C1030" w:rsidRPr="006F66B9">
        <w:rPr>
          <w:rFonts w:ascii="Arial Narrow" w:hAnsi="Arial Narrow"/>
          <w:sz w:val="22"/>
          <w:szCs w:val="22"/>
          <w:lang w:eastAsia="ar-SA"/>
        </w:rPr>
        <w:t>następującego przedmiotu ofertowania</w:t>
      </w:r>
      <w:r w:rsidRPr="006F66B9">
        <w:rPr>
          <w:rFonts w:ascii="Arial Narrow" w:hAnsi="Arial Narrow"/>
          <w:sz w:val="22"/>
          <w:szCs w:val="22"/>
          <w:lang w:eastAsia="ar-SA"/>
        </w:rPr>
        <w:t>:</w:t>
      </w:r>
    </w:p>
    <w:p w14:paraId="580A374A" w14:textId="77777777" w:rsidR="009A50FE" w:rsidRPr="009A50FE" w:rsidRDefault="009A50FE" w:rsidP="009A50FE">
      <w:pPr>
        <w:autoSpaceDE w:val="0"/>
        <w:autoSpaceDN w:val="0"/>
        <w:adjustRightInd w:val="0"/>
        <w:jc w:val="both"/>
        <w:rPr>
          <w:rFonts w:ascii="Arial Narrow" w:hAnsi="Arial Narrow"/>
          <w:bCs/>
          <w:sz w:val="22"/>
          <w:szCs w:val="22"/>
        </w:rPr>
      </w:pPr>
      <w:r w:rsidRPr="009A50FE">
        <w:rPr>
          <w:rFonts w:ascii="Arial Narrow" w:hAnsi="Arial Narrow"/>
          <w:bCs/>
          <w:sz w:val="22"/>
          <w:szCs w:val="22"/>
        </w:rPr>
        <w:t xml:space="preserve">Zakup robót budowlanych – Wolnostojącego budynku dwukondygnacyjnego w części </w:t>
      </w:r>
      <w:proofErr w:type="spellStart"/>
      <w:r w:rsidRPr="009A50FE">
        <w:rPr>
          <w:rFonts w:ascii="Arial Narrow" w:hAnsi="Arial Narrow"/>
          <w:bCs/>
          <w:sz w:val="22"/>
          <w:szCs w:val="22"/>
        </w:rPr>
        <w:t>socjalno</w:t>
      </w:r>
      <w:proofErr w:type="spellEnd"/>
      <w:r w:rsidRPr="009A50FE">
        <w:rPr>
          <w:rFonts w:ascii="Arial Narrow" w:hAnsi="Arial Narrow"/>
          <w:bCs/>
          <w:sz w:val="22"/>
          <w:szCs w:val="22"/>
        </w:rPr>
        <w:t xml:space="preserve"> – biurowej powiązanej funkcjonalnie z parterową częścią produkcyjno – magazynową. Budynek składa się z dwóch części budowanych w technologii szkieletowej z powłoką zewnętrzną z płyt warstwowych. W części produkcyjnej układ halowy jednonawowy.</w:t>
      </w:r>
    </w:p>
    <w:p w14:paraId="1AF80367" w14:textId="77777777" w:rsidR="009A50FE" w:rsidRPr="009A50FE" w:rsidRDefault="009A50FE" w:rsidP="009A50FE">
      <w:pPr>
        <w:autoSpaceDE w:val="0"/>
        <w:autoSpaceDN w:val="0"/>
        <w:adjustRightInd w:val="0"/>
        <w:jc w:val="both"/>
        <w:rPr>
          <w:rFonts w:ascii="Arial Narrow" w:hAnsi="Arial Narrow"/>
          <w:bCs/>
          <w:sz w:val="22"/>
          <w:szCs w:val="22"/>
        </w:rPr>
      </w:pPr>
    </w:p>
    <w:p w14:paraId="37A74103" w14:textId="05A6D433" w:rsidR="009A50FE" w:rsidRPr="009A50FE" w:rsidRDefault="009A50FE" w:rsidP="009A50FE">
      <w:pPr>
        <w:autoSpaceDE w:val="0"/>
        <w:autoSpaceDN w:val="0"/>
        <w:adjustRightInd w:val="0"/>
        <w:jc w:val="both"/>
        <w:rPr>
          <w:rFonts w:ascii="Arial Narrow" w:hAnsi="Arial Narrow"/>
          <w:bCs/>
          <w:sz w:val="22"/>
          <w:szCs w:val="22"/>
        </w:rPr>
      </w:pPr>
      <w:r w:rsidRPr="009A50FE">
        <w:rPr>
          <w:rFonts w:ascii="Arial Narrow" w:hAnsi="Arial Narrow"/>
          <w:bCs/>
          <w:sz w:val="22"/>
          <w:szCs w:val="22"/>
        </w:rPr>
        <w:t>Zakres zamówienia obejmuje kompleksowe wykonanie zadania inwestycyjnego (w charakterze Generalnego Wykonawcy), w stanie całkowicie wykończonym – w formule tzw. „pod klucz”, wraz z infrastrukturą towarzyszącą</w:t>
      </w:r>
      <w:r w:rsidR="00CB4CA5">
        <w:rPr>
          <w:rFonts w:ascii="Arial Narrow" w:hAnsi="Arial Narrow"/>
          <w:bCs/>
          <w:sz w:val="22"/>
          <w:szCs w:val="22"/>
        </w:rPr>
        <w:t>.</w:t>
      </w:r>
      <w:r w:rsidRPr="009A50FE">
        <w:rPr>
          <w:rFonts w:ascii="Arial Narrow" w:hAnsi="Arial Narrow"/>
          <w:bCs/>
          <w:sz w:val="22"/>
          <w:szCs w:val="22"/>
        </w:rPr>
        <w:t xml:space="preserve"> </w:t>
      </w:r>
    </w:p>
    <w:p w14:paraId="26AF3584" w14:textId="77777777" w:rsidR="001B154B" w:rsidRPr="006F66B9" w:rsidRDefault="001B154B" w:rsidP="00D124BF">
      <w:pPr>
        <w:autoSpaceDE w:val="0"/>
        <w:autoSpaceDN w:val="0"/>
        <w:adjustRightInd w:val="0"/>
        <w:jc w:val="both"/>
        <w:rPr>
          <w:rFonts w:ascii="Arial Narrow" w:hAnsi="Arial Narrow"/>
          <w:sz w:val="22"/>
          <w:szCs w:val="22"/>
          <w:lang w:eastAsia="ar-SA"/>
        </w:rPr>
      </w:pPr>
    </w:p>
    <w:p w14:paraId="2AA4CB44" w14:textId="2A001B01" w:rsidR="007E6F7B" w:rsidRPr="006F66B9" w:rsidRDefault="002F2CE0" w:rsidP="00D124BF">
      <w:pPr>
        <w:autoSpaceDE w:val="0"/>
        <w:autoSpaceDN w:val="0"/>
        <w:adjustRightInd w:val="0"/>
        <w:jc w:val="both"/>
        <w:rPr>
          <w:rFonts w:ascii="Arial Narrow" w:hAnsi="Arial Narrow"/>
          <w:sz w:val="22"/>
          <w:szCs w:val="22"/>
        </w:rPr>
      </w:pPr>
      <w:r w:rsidRPr="006F66B9">
        <w:rPr>
          <w:rFonts w:ascii="Arial Narrow" w:hAnsi="Arial Narrow"/>
          <w:sz w:val="22"/>
          <w:szCs w:val="22"/>
          <w:lang w:eastAsia="ar-SA"/>
        </w:rPr>
        <w:t>Z</w:t>
      </w:r>
      <w:r w:rsidR="0042044D" w:rsidRPr="006F66B9">
        <w:rPr>
          <w:rFonts w:ascii="Arial Narrow" w:hAnsi="Arial Narrow"/>
          <w:sz w:val="22"/>
          <w:szCs w:val="22"/>
          <w:lang w:eastAsia="ar-SA"/>
        </w:rPr>
        <w:t>wiązanego</w:t>
      </w:r>
      <w:r w:rsidR="001B154B" w:rsidRPr="006F66B9">
        <w:rPr>
          <w:rFonts w:ascii="Arial Narrow" w:hAnsi="Arial Narrow"/>
          <w:sz w:val="22"/>
          <w:szCs w:val="22"/>
          <w:lang w:eastAsia="ar-SA"/>
        </w:rPr>
        <w:t xml:space="preserve"> z</w:t>
      </w:r>
      <w:r w:rsidR="007E6F7B" w:rsidRPr="006F66B9">
        <w:rPr>
          <w:rFonts w:ascii="Arial Narrow" w:hAnsi="Arial Narrow"/>
          <w:sz w:val="22"/>
          <w:szCs w:val="22"/>
          <w:lang w:eastAsia="ar-SA"/>
        </w:rPr>
        <w:t xml:space="preserve"> </w:t>
      </w:r>
      <w:r w:rsidR="001B154B" w:rsidRPr="006F66B9">
        <w:rPr>
          <w:rFonts w:ascii="Arial Narrow" w:hAnsi="Arial Narrow"/>
          <w:sz w:val="22"/>
          <w:szCs w:val="22"/>
          <w:lang w:eastAsia="ar-SA"/>
        </w:rPr>
        <w:t>realiz</w:t>
      </w:r>
      <w:r w:rsidR="007D59B7" w:rsidRPr="006F66B9">
        <w:rPr>
          <w:rFonts w:ascii="Arial Narrow" w:hAnsi="Arial Narrow"/>
          <w:sz w:val="22"/>
          <w:szCs w:val="22"/>
          <w:lang w:eastAsia="ar-SA"/>
        </w:rPr>
        <w:t xml:space="preserve">acją projektu pn.: </w:t>
      </w:r>
      <w:r w:rsidR="00ED3826" w:rsidRPr="006F66B9">
        <w:rPr>
          <w:rFonts w:ascii="Arial Narrow" w:hAnsi="Arial Narrow"/>
          <w:color w:val="000000"/>
          <w:sz w:val="22"/>
          <w:szCs w:val="22"/>
        </w:rPr>
        <w:t>„</w:t>
      </w:r>
      <w:r w:rsidR="002A1DB7" w:rsidRPr="002A1DB7">
        <w:rPr>
          <w:rFonts w:ascii="Arial Narrow" w:hAnsi="Arial Narrow"/>
          <w:color w:val="000000"/>
          <w:sz w:val="22"/>
          <w:szCs w:val="22"/>
        </w:rPr>
        <w:t>Wdrożenie wyników prac B+R w firmie Konmex Sp. z o.o. w postaci autorskiej technologii produkcji innowacyjnego wielorazowego staplera liniowego z nożem wraz z jednorazowym ładunkiem do staplera liniowego z nożem” w ramach Programu Operacyjnego Inteligentny Rozwój, Działanie 3.2 „Wsparcie wdrożeń wyników prac B+R" Poddziałanie 3.2.2 „Kredyt na innowacje technologiczne" (Nr POIR.03.02.02-IP.04-00-N51/18),</w:t>
      </w:r>
      <w:r w:rsidR="001B154B" w:rsidRPr="006F66B9">
        <w:rPr>
          <w:rFonts w:ascii="Arial Narrow" w:hAnsi="Arial Narrow"/>
          <w:sz w:val="22"/>
          <w:szCs w:val="22"/>
          <w:lang w:eastAsia="ar-SA"/>
        </w:rPr>
        <w:t xml:space="preserve"> </w:t>
      </w:r>
      <w:r w:rsidR="007E6F7B" w:rsidRPr="006F66B9">
        <w:rPr>
          <w:rFonts w:ascii="Arial Narrow" w:hAnsi="Arial Narrow"/>
          <w:sz w:val="22"/>
          <w:szCs w:val="22"/>
          <w:lang w:eastAsia="ar-SA"/>
        </w:rPr>
        <w:t>składam niniejszą ofertę na wykonanie w/w zamówienia.</w:t>
      </w:r>
    </w:p>
    <w:p w14:paraId="0F16C008" w14:textId="77777777" w:rsidR="001B154B" w:rsidRPr="006F66B9" w:rsidRDefault="001B154B" w:rsidP="00D124BF">
      <w:pPr>
        <w:autoSpaceDE w:val="0"/>
        <w:autoSpaceDN w:val="0"/>
        <w:adjustRightInd w:val="0"/>
        <w:jc w:val="both"/>
        <w:rPr>
          <w:rFonts w:ascii="Arial Narrow" w:hAnsi="Arial Narrow"/>
          <w:sz w:val="22"/>
          <w:szCs w:val="22"/>
        </w:rPr>
      </w:pPr>
    </w:p>
    <w:p w14:paraId="76D19B97" w14:textId="77777777" w:rsidR="007E6F7B"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I. Nazwa i dane adresowe wykonawcy</w:t>
      </w:r>
    </w:p>
    <w:p w14:paraId="624AE1E5" w14:textId="77777777" w:rsidR="007E6F7B" w:rsidRPr="006F66B9" w:rsidRDefault="007E6F7B"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Nazwa: ………………………………………………….……...*</w:t>
      </w:r>
    </w:p>
    <w:p w14:paraId="6DC8F9B6" w14:textId="77777777" w:rsidR="007E6F7B" w:rsidRPr="006F66B9" w:rsidRDefault="007E6F7B"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Adres: ………………………………………………….………..*</w:t>
      </w:r>
    </w:p>
    <w:p w14:paraId="5220AE0E" w14:textId="77777777" w:rsidR="007E6F7B" w:rsidRPr="006F66B9" w:rsidRDefault="007E6F7B"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NIP: …..…………………………………………….……….……*</w:t>
      </w:r>
    </w:p>
    <w:p w14:paraId="4AC24180" w14:textId="77777777" w:rsidR="00182E9A" w:rsidRPr="006F66B9" w:rsidRDefault="00182E9A" w:rsidP="00D124BF">
      <w:pPr>
        <w:suppressAutoHyphens/>
        <w:spacing w:before="120" w:after="120"/>
        <w:jc w:val="both"/>
        <w:rPr>
          <w:rFonts w:ascii="Arial Narrow" w:hAnsi="Arial Narrow"/>
          <w:sz w:val="22"/>
          <w:szCs w:val="22"/>
          <w:lang w:eastAsia="ar-SA"/>
        </w:rPr>
      </w:pPr>
    </w:p>
    <w:p w14:paraId="1957B35A" w14:textId="77777777" w:rsidR="007E6F7B"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 xml:space="preserve">II. Warunki cenowe oferty </w:t>
      </w:r>
      <w:r w:rsidR="00E21B9E" w:rsidRPr="006F66B9">
        <w:rPr>
          <w:rFonts w:ascii="Arial Narrow" w:hAnsi="Arial Narrow"/>
          <w:b/>
          <w:sz w:val="22"/>
          <w:szCs w:val="22"/>
          <w:lang w:eastAsia="ar-SA"/>
        </w:rPr>
        <w:t>i kryteria punktowane:</w:t>
      </w:r>
    </w:p>
    <w:p w14:paraId="54885418" w14:textId="649FAD48" w:rsidR="00182E9A"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sz w:val="22"/>
          <w:szCs w:val="22"/>
          <w:lang w:eastAsia="ar-SA"/>
        </w:rPr>
        <w:t>Ważności oferty: ........ *dni (</w:t>
      </w:r>
      <w:r w:rsidR="000C4FC3">
        <w:rPr>
          <w:rFonts w:ascii="Arial Narrow" w:hAnsi="Arial Narrow"/>
          <w:b/>
          <w:sz w:val="22"/>
          <w:szCs w:val="22"/>
          <w:lang w:eastAsia="ar-SA"/>
        </w:rPr>
        <w:t>minimum 9</w:t>
      </w:r>
      <w:r w:rsidR="007D59B7" w:rsidRPr="006F66B9">
        <w:rPr>
          <w:rFonts w:ascii="Arial Narrow" w:hAnsi="Arial Narrow"/>
          <w:b/>
          <w:sz w:val="22"/>
          <w:szCs w:val="22"/>
          <w:lang w:eastAsia="ar-SA"/>
        </w:rPr>
        <w:t>0</w:t>
      </w:r>
      <w:r w:rsidR="00182E9A" w:rsidRPr="006F66B9">
        <w:rPr>
          <w:rFonts w:ascii="Arial Narrow" w:hAnsi="Arial Narrow"/>
          <w:b/>
          <w:sz w:val="22"/>
          <w:szCs w:val="22"/>
          <w:lang w:eastAsia="ar-SA"/>
        </w:rPr>
        <w:t xml:space="preserve"> dni. Termin liczony</w:t>
      </w:r>
      <w:r w:rsidRPr="006F66B9">
        <w:rPr>
          <w:rFonts w:ascii="Arial Narrow" w:hAnsi="Arial Narrow"/>
          <w:b/>
          <w:sz w:val="22"/>
          <w:szCs w:val="22"/>
          <w:lang w:eastAsia="ar-SA"/>
        </w:rPr>
        <w:t xml:space="preserve"> </w:t>
      </w:r>
      <w:r w:rsidR="00182E9A" w:rsidRPr="006F66B9">
        <w:rPr>
          <w:rFonts w:ascii="Arial Narrow" w:hAnsi="Arial Narrow"/>
          <w:b/>
          <w:sz w:val="22"/>
          <w:szCs w:val="22"/>
          <w:lang w:eastAsia="ar-SA"/>
        </w:rPr>
        <w:t>od</w:t>
      </w:r>
      <w:r w:rsidRPr="006F66B9">
        <w:rPr>
          <w:rFonts w:ascii="Arial Narrow" w:hAnsi="Arial Narrow"/>
          <w:b/>
          <w:sz w:val="22"/>
          <w:szCs w:val="22"/>
          <w:lang w:eastAsia="ar-SA"/>
        </w:rPr>
        <w:t xml:space="preserve"> upływu terminu dostarczenia ofert, tj. od </w:t>
      </w:r>
      <w:r w:rsidR="00893BE4">
        <w:rPr>
          <w:rFonts w:ascii="Arial Narrow" w:hAnsi="Arial Narrow"/>
          <w:b/>
          <w:sz w:val="22"/>
          <w:szCs w:val="22"/>
          <w:lang w:eastAsia="ar-SA"/>
        </w:rPr>
        <w:t>07</w:t>
      </w:r>
      <w:r w:rsidR="00BA6D47" w:rsidRPr="006D143F">
        <w:rPr>
          <w:rFonts w:ascii="Arial Narrow" w:hAnsi="Arial Narrow"/>
          <w:b/>
          <w:sz w:val="22"/>
          <w:szCs w:val="22"/>
          <w:lang w:eastAsia="ar-SA"/>
        </w:rPr>
        <w:t xml:space="preserve"> </w:t>
      </w:r>
      <w:r w:rsidR="00893BE4">
        <w:rPr>
          <w:rFonts w:ascii="Arial Narrow" w:hAnsi="Arial Narrow"/>
          <w:b/>
          <w:sz w:val="22"/>
          <w:szCs w:val="22"/>
          <w:lang w:eastAsia="ar-SA"/>
        </w:rPr>
        <w:t>lutego</w:t>
      </w:r>
      <w:r w:rsidR="002A1DB7" w:rsidRPr="006D143F">
        <w:rPr>
          <w:rFonts w:ascii="Arial Narrow" w:hAnsi="Arial Narrow"/>
          <w:b/>
          <w:sz w:val="22"/>
          <w:szCs w:val="22"/>
          <w:lang w:eastAsia="ar-SA"/>
        </w:rPr>
        <w:t xml:space="preserve"> 20</w:t>
      </w:r>
      <w:r w:rsidR="00317723" w:rsidRPr="006D143F">
        <w:rPr>
          <w:rFonts w:ascii="Arial Narrow" w:hAnsi="Arial Narrow"/>
          <w:b/>
          <w:sz w:val="22"/>
          <w:szCs w:val="22"/>
          <w:lang w:eastAsia="ar-SA"/>
        </w:rPr>
        <w:t>20</w:t>
      </w:r>
      <w:r w:rsidR="002A1DB7" w:rsidRPr="006D143F">
        <w:rPr>
          <w:rFonts w:ascii="Arial Narrow" w:hAnsi="Arial Narrow"/>
          <w:b/>
          <w:sz w:val="22"/>
          <w:szCs w:val="22"/>
          <w:lang w:eastAsia="ar-SA"/>
        </w:rPr>
        <w:t xml:space="preserve"> </w:t>
      </w:r>
      <w:r w:rsidR="00F505AE" w:rsidRPr="006D143F">
        <w:rPr>
          <w:rFonts w:ascii="Arial Narrow" w:hAnsi="Arial Narrow"/>
          <w:b/>
          <w:sz w:val="22"/>
          <w:szCs w:val="22"/>
          <w:lang w:eastAsia="ar-SA"/>
        </w:rPr>
        <w:t>r</w:t>
      </w:r>
      <w:r w:rsidRPr="006D143F">
        <w:rPr>
          <w:rFonts w:ascii="Arial Narrow" w:hAnsi="Arial Narrow"/>
          <w:b/>
          <w:sz w:val="22"/>
          <w:szCs w:val="22"/>
          <w:lang w:eastAsia="ar-SA"/>
        </w:rPr>
        <w:t>.)</w:t>
      </w:r>
    </w:p>
    <w:p w14:paraId="0D0EF2BD" w14:textId="77777777" w:rsidR="00182E9A" w:rsidRPr="006F66B9" w:rsidRDefault="007E6F7B" w:rsidP="00D124BF">
      <w:pPr>
        <w:suppressAutoHyphens/>
        <w:spacing w:before="120" w:after="120"/>
        <w:jc w:val="both"/>
        <w:rPr>
          <w:rFonts w:ascii="Arial Narrow" w:hAnsi="Arial Narrow"/>
          <w:b/>
          <w:sz w:val="22"/>
          <w:szCs w:val="22"/>
        </w:rPr>
      </w:pPr>
      <w:r w:rsidRPr="006F66B9">
        <w:rPr>
          <w:rFonts w:ascii="Arial Narrow" w:hAnsi="Arial Narrow"/>
          <w:b/>
          <w:sz w:val="22"/>
          <w:szCs w:val="22"/>
        </w:rPr>
        <w:t>Planowan</w:t>
      </w:r>
      <w:r w:rsidR="007D59B7" w:rsidRPr="006F66B9">
        <w:rPr>
          <w:rFonts w:ascii="Arial Narrow" w:hAnsi="Arial Narrow"/>
          <w:b/>
          <w:sz w:val="22"/>
          <w:szCs w:val="22"/>
        </w:rPr>
        <w:t>y termin realizacji zamówienia:</w:t>
      </w:r>
    </w:p>
    <w:p w14:paraId="2E13EE19" w14:textId="09DFF07F" w:rsidR="002A1DB7" w:rsidRPr="006F66B9" w:rsidRDefault="002A1DB7" w:rsidP="002A1DB7">
      <w:pPr>
        <w:spacing w:line="276" w:lineRule="auto"/>
        <w:jc w:val="both"/>
        <w:rPr>
          <w:rFonts w:ascii="Arial Narrow" w:hAnsi="Arial Narrow"/>
          <w:sz w:val="22"/>
          <w:szCs w:val="22"/>
        </w:rPr>
      </w:pPr>
      <w:r w:rsidRPr="006F66B9">
        <w:rPr>
          <w:rFonts w:ascii="Arial Narrow" w:hAnsi="Arial Narrow"/>
          <w:sz w:val="22"/>
          <w:szCs w:val="22"/>
        </w:rPr>
        <w:t xml:space="preserve">Termin rozpoczęcia realizacji zamówienia, nie później </w:t>
      </w:r>
      <w:r>
        <w:rPr>
          <w:rFonts w:ascii="Arial Narrow" w:hAnsi="Arial Narrow"/>
          <w:sz w:val="22"/>
          <w:szCs w:val="22"/>
        </w:rPr>
        <w:t xml:space="preserve">niż </w:t>
      </w:r>
      <w:r w:rsidR="00317723" w:rsidRPr="006D143F">
        <w:rPr>
          <w:rFonts w:ascii="Arial Narrow" w:hAnsi="Arial Narrow"/>
          <w:sz w:val="22"/>
          <w:szCs w:val="22"/>
        </w:rPr>
        <w:t>29 lutego 2020</w:t>
      </w:r>
      <w:r w:rsidRPr="006D143F">
        <w:rPr>
          <w:rFonts w:ascii="Arial Narrow" w:hAnsi="Arial Narrow"/>
          <w:sz w:val="22"/>
          <w:szCs w:val="22"/>
        </w:rPr>
        <w:t xml:space="preserve"> r. </w:t>
      </w:r>
      <w:r w:rsidRPr="00AB7828">
        <w:rPr>
          <w:rFonts w:ascii="Arial Narrow" w:hAnsi="Arial Narrow"/>
          <w:sz w:val="22"/>
          <w:szCs w:val="22"/>
        </w:rPr>
        <w:t>Przez</w:t>
      </w:r>
      <w:r w:rsidRPr="006F66B9">
        <w:rPr>
          <w:rFonts w:ascii="Arial Narrow" w:hAnsi="Arial Narrow"/>
          <w:sz w:val="22"/>
          <w:szCs w:val="22"/>
        </w:rPr>
        <w:t xml:space="preserve"> termin rozpoczęcia realizacji zamówienia rozumnie się datę podpisania Umowy z równoczesnym przejęciem placu budowy przez Wykonawcę.</w:t>
      </w:r>
    </w:p>
    <w:p w14:paraId="4DA1F632" w14:textId="415E84A3" w:rsidR="002A1DB7" w:rsidRPr="006F66B9" w:rsidRDefault="002A1DB7" w:rsidP="002A1DB7">
      <w:pPr>
        <w:spacing w:line="276" w:lineRule="auto"/>
        <w:jc w:val="both"/>
        <w:rPr>
          <w:rFonts w:ascii="Arial Narrow" w:hAnsi="Arial Narrow"/>
          <w:sz w:val="22"/>
          <w:szCs w:val="22"/>
        </w:rPr>
      </w:pPr>
      <w:r w:rsidRPr="006F66B9">
        <w:rPr>
          <w:rFonts w:ascii="Arial Narrow" w:hAnsi="Arial Narrow"/>
          <w:sz w:val="22"/>
          <w:szCs w:val="22"/>
        </w:rPr>
        <w:t>Termin zakończenia robót budowl</w:t>
      </w:r>
      <w:r>
        <w:rPr>
          <w:rFonts w:ascii="Arial Narrow" w:hAnsi="Arial Narrow"/>
          <w:sz w:val="22"/>
          <w:szCs w:val="22"/>
        </w:rPr>
        <w:t xml:space="preserve">anych nastąpi nie później niż </w:t>
      </w:r>
      <w:r w:rsidRPr="006D143F">
        <w:rPr>
          <w:rFonts w:ascii="Arial Narrow" w:hAnsi="Arial Narrow"/>
          <w:sz w:val="22"/>
          <w:szCs w:val="22"/>
        </w:rPr>
        <w:t>31.01.202</w:t>
      </w:r>
      <w:r w:rsidR="00317723" w:rsidRPr="006D143F">
        <w:rPr>
          <w:rFonts w:ascii="Arial Narrow" w:hAnsi="Arial Narrow"/>
          <w:sz w:val="22"/>
          <w:szCs w:val="22"/>
        </w:rPr>
        <w:t>1</w:t>
      </w:r>
      <w:r w:rsidRPr="006D143F">
        <w:rPr>
          <w:rFonts w:ascii="Arial Narrow" w:hAnsi="Arial Narrow"/>
          <w:sz w:val="22"/>
          <w:szCs w:val="22"/>
        </w:rPr>
        <w:t xml:space="preserve"> r. </w:t>
      </w:r>
      <w:r w:rsidRPr="006F66B9">
        <w:rPr>
          <w:rFonts w:ascii="Arial Narrow" w:hAnsi="Arial Narrow"/>
          <w:sz w:val="22"/>
          <w:szCs w:val="22"/>
        </w:rPr>
        <w:t xml:space="preserve">Termin oddania obiektu do użytkowania nastąpi nie później niż </w:t>
      </w:r>
      <w:r w:rsidRPr="006D143F">
        <w:rPr>
          <w:rFonts w:ascii="Arial Narrow" w:hAnsi="Arial Narrow"/>
          <w:sz w:val="22"/>
          <w:szCs w:val="22"/>
        </w:rPr>
        <w:t xml:space="preserve">2 miesiące </w:t>
      </w:r>
      <w:r w:rsidRPr="006F66B9">
        <w:rPr>
          <w:rFonts w:ascii="Arial Narrow" w:hAnsi="Arial Narrow"/>
          <w:sz w:val="22"/>
          <w:szCs w:val="22"/>
        </w:rPr>
        <w:t>od zakończenia robót budowlanych.</w:t>
      </w:r>
    </w:p>
    <w:p w14:paraId="0BC0CA0E" w14:textId="77777777" w:rsidR="007E6F7B"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Przedmiot zamówienia zapytania ofertowego:</w:t>
      </w:r>
    </w:p>
    <w:p w14:paraId="7E143A9F" w14:textId="3521C06E" w:rsidR="007E6F7B" w:rsidRPr="006F66B9" w:rsidRDefault="007E6F7B" w:rsidP="00D124BF">
      <w:pPr>
        <w:suppressAutoHyphens/>
        <w:spacing w:before="120" w:after="120"/>
        <w:jc w:val="both"/>
        <w:rPr>
          <w:rFonts w:ascii="Arial Narrow" w:hAnsi="Arial Narrow"/>
          <w:sz w:val="22"/>
          <w:szCs w:val="22"/>
          <w:lang w:eastAsia="ar-SA"/>
        </w:rPr>
      </w:pPr>
    </w:p>
    <w:tbl>
      <w:tblPr>
        <w:tblpPr w:leftFromText="141" w:rightFromText="141"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470"/>
        <w:gridCol w:w="1701"/>
        <w:gridCol w:w="1701"/>
      </w:tblGrid>
      <w:tr w:rsidR="0042044D" w:rsidRPr="006F66B9" w14:paraId="29B93475" w14:textId="77777777" w:rsidTr="000C4FC3">
        <w:trPr>
          <w:trHeight w:val="840"/>
        </w:trPr>
        <w:tc>
          <w:tcPr>
            <w:tcW w:w="487" w:type="dxa"/>
            <w:shd w:val="clear" w:color="auto" w:fill="auto"/>
            <w:vAlign w:val="center"/>
          </w:tcPr>
          <w:p w14:paraId="6919E729" w14:textId="77777777" w:rsidR="0042044D" w:rsidRPr="006F66B9" w:rsidRDefault="0042044D"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Lp.</w:t>
            </w:r>
          </w:p>
        </w:tc>
        <w:tc>
          <w:tcPr>
            <w:tcW w:w="4470" w:type="dxa"/>
            <w:shd w:val="clear" w:color="auto" w:fill="auto"/>
            <w:vAlign w:val="center"/>
          </w:tcPr>
          <w:p w14:paraId="21C60469" w14:textId="106E54E5" w:rsidR="0042044D" w:rsidRPr="006F66B9" w:rsidRDefault="0042044D" w:rsidP="0042044D">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 xml:space="preserve">Przedmiot </w:t>
            </w:r>
            <w:r w:rsidR="0088324E" w:rsidRPr="006F66B9">
              <w:rPr>
                <w:rFonts w:ascii="Arial Narrow" w:hAnsi="Arial Narrow"/>
                <w:b/>
                <w:sz w:val="22"/>
                <w:szCs w:val="22"/>
                <w:lang w:eastAsia="ar-SA"/>
              </w:rPr>
              <w:t xml:space="preserve">zamówienia </w:t>
            </w:r>
            <w:r w:rsidR="0088324E" w:rsidRPr="006F66B9">
              <w:rPr>
                <w:rFonts w:ascii="Arial Narrow" w:hAnsi="Arial Narrow"/>
                <w:b/>
                <w:bCs/>
                <w:sz w:val="22"/>
                <w:szCs w:val="22"/>
              </w:rPr>
              <w:t>zgodnie</w:t>
            </w:r>
            <w:r w:rsidRPr="006F66B9">
              <w:rPr>
                <w:rFonts w:ascii="Arial Narrow" w:hAnsi="Arial Narrow"/>
                <w:b/>
                <w:bCs/>
                <w:sz w:val="22"/>
                <w:szCs w:val="22"/>
              </w:rPr>
              <w:t xml:space="preserve"> z zapytaniem ofertowym nr </w:t>
            </w:r>
            <w:r w:rsidR="00990F75" w:rsidRPr="00990F75">
              <w:rPr>
                <w:rFonts w:ascii="Arial Narrow" w:hAnsi="Arial Narrow"/>
                <w:b/>
                <w:spacing w:val="40"/>
                <w:sz w:val="22"/>
                <w:szCs w:val="22"/>
              </w:rPr>
              <w:t xml:space="preserve"> </w:t>
            </w:r>
            <w:proofErr w:type="spellStart"/>
            <w:r w:rsidR="00990F75" w:rsidRPr="00990F75">
              <w:rPr>
                <w:rFonts w:ascii="Arial Narrow" w:hAnsi="Arial Narrow"/>
                <w:b/>
                <w:bCs/>
                <w:sz w:val="22"/>
                <w:szCs w:val="22"/>
              </w:rPr>
              <w:t>NR</w:t>
            </w:r>
            <w:proofErr w:type="spellEnd"/>
            <w:r w:rsidR="00990F75" w:rsidRPr="00990F75">
              <w:rPr>
                <w:rFonts w:ascii="Arial Narrow" w:hAnsi="Arial Narrow"/>
                <w:b/>
                <w:bCs/>
                <w:sz w:val="22"/>
                <w:szCs w:val="22"/>
              </w:rPr>
              <w:t xml:space="preserve"> 1/POIR 3.2.2/2019</w:t>
            </w:r>
            <w:r w:rsidR="00990F75">
              <w:rPr>
                <w:rFonts w:ascii="Arial Narrow" w:hAnsi="Arial Narrow"/>
                <w:b/>
                <w:bCs/>
                <w:sz w:val="22"/>
                <w:szCs w:val="22"/>
              </w:rPr>
              <w:t xml:space="preserve"> </w:t>
            </w:r>
            <w:r w:rsidR="00ED3826">
              <w:rPr>
                <w:rFonts w:ascii="Arial Narrow" w:hAnsi="Arial Narrow"/>
                <w:b/>
                <w:bCs/>
                <w:sz w:val="22"/>
                <w:szCs w:val="22"/>
              </w:rPr>
              <w:t>wraz z </w:t>
            </w:r>
            <w:r w:rsidRPr="006F66B9">
              <w:rPr>
                <w:rFonts w:ascii="Arial Narrow" w:hAnsi="Arial Narrow"/>
                <w:b/>
                <w:bCs/>
                <w:sz w:val="22"/>
                <w:szCs w:val="22"/>
              </w:rPr>
              <w:t>załącznikami.</w:t>
            </w:r>
          </w:p>
        </w:tc>
        <w:tc>
          <w:tcPr>
            <w:tcW w:w="1701" w:type="dxa"/>
            <w:vAlign w:val="center"/>
          </w:tcPr>
          <w:p w14:paraId="44A3F4EE" w14:textId="7DFF2EFA" w:rsidR="0042044D" w:rsidRPr="006F66B9" w:rsidRDefault="0042044D" w:rsidP="00BA6D47">
            <w:pPr>
              <w:suppressAutoHyphens/>
              <w:spacing w:before="120" w:after="120"/>
              <w:jc w:val="center"/>
              <w:rPr>
                <w:rFonts w:ascii="Arial Narrow" w:hAnsi="Arial Narrow"/>
                <w:b/>
                <w:sz w:val="22"/>
                <w:szCs w:val="22"/>
                <w:lang w:eastAsia="ar-SA"/>
              </w:rPr>
            </w:pPr>
            <w:r w:rsidRPr="006F66B9">
              <w:rPr>
                <w:rFonts w:ascii="Arial Narrow" w:hAnsi="Arial Narrow"/>
                <w:b/>
                <w:sz w:val="22"/>
                <w:szCs w:val="22"/>
                <w:lang w:eastAsia="ar-SA"/>
              </w:rPr>
              <w:t>Cena netto*</w:t>
            </w:r>
          </w:p>
        </w:tc>
        <w:tc>
          <w:tcPr>
            <w:tcW w:w="1701" w:type="dxa"/>
            <w:shd w:val="clear" w:color="auto" w:fill="auto"/>
            <w:vAlign w:val="center"/>
          </w:tcPr>
          <w:p w14:paraId="60F81E8F" w14:textId="77777777" w:rsidR="0042044D" w:rsidRPr="006F66B9" w:rsidRDefault="00E21B9E" w:rsidP="00BA6D47">
            <w:pPr>
              <w:suppressAutoHyphens/>
              <w:spacing w:before="120" w:after="120"/>
              <w:jc w:val="center"/>
              <w:rPr>
                <w:rFonts w:ascii="Arial Narrow" w:hAnsi="Arial Narrow"/>
                <w:b/>
                <w:sz w:val="22"/>
                <w:szCs w:val="22"/>
                <w:lang w:eastAsia="ar-SA"/>
              </w:rPr>
            </w:pPr>
            <w:r w:rsidRPr="006F66B9">
              <w:rPr>
                <w:rFonts w:ascii="Arial Narrow" w:hAnsi="Arial Narrow"/>
                <w:b/>
                <w:sz w:val="22"/>
                <w:szCs w:val="22"/>
                <w:lang w:eastAsia="ar-SA"/>
              </w:rPr>
              <w:t>Cena brutto*</w:t>
            </w:r>
          </w:p>
        </w:tc>
      </w:tr>
      <w:tr w:rsidR="0042044D" w:rsidRPr="006F66B9" w14:paraId="1044F3B0" w14:textId="77777777" w:rsidTr="000C4FC3">
        <w:trPr>
          <w:trHeight w:val="70"/>
        </w:trPr>
        <w:tc>
          <w:tcPr>
            <w:tcW w:w="487" w:type="dxa"/>
            <w:shd w:val="clear" w:color="auto" w:fill="auto"/>
            <w:vAlign w:val="center"/>
          </w:tcPr>
          <w:p w14:paraId="411E448B" w14:textId="77777777" w:rsidR="0042044D" w:rsidRPr="006F66B9" w:rsidRDefault="0042044D"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1.</w:t>
            </w:r>
          </w:p>
        </w:tc>
        <w:tc>
          <w:tcPr>
            <w:tcW w:w="4470" w:type="dxa"/>
            <w:shd w:val="clear" w:color="auto" w:fill="auto"/>
            <w:vAlign w:val="center"/>
          </w:tcPr>
          <w:p w14:paraId="413872BF" w14:textId="7B040A79" w:rsidR="0042044D" w:rsidRPr="006F66B9" w:rsidRDefault="00ED3826" w:rsidP="00990F75">
            <w:pPr>
              <w:suppressAutoHyphens/>
              <w:spacing w:before="120" w:after="120"/>
              <w:jc w:val="both"/>
              <w:rPr>
                <w:rFonts w:ascii="Arial Narrow" w:hAnsi="Arial Narrow"/>
                <w:sz w:val="22"/>
                <w:szCs w:val="22"/>
                <w:lang w:eastAsia="ar-SA"/>
              </w:rPr>
            </w:pPr>
            <w:r>
              <w:rPr>
                <w:rFonts w:ascii="Arial Narrow" w:hAnsi="Arial Narrow"/>
                <w:bCs/>
                <w:sz w:val="22"/>
                <w:szCs w:val="22"/>
              </w:rPr>
              <w:t>Z</w:t>
            </w:r>
            <w:r w:rsidR="007D59B7" w:rsidRPr="006F66B9">
              <w:rPr>
                <w:rFonts w:ascii="Arial Narrow" w:hAnsi="Arial Narrow"/>
                <w:bCs/>
                <w:sz w:val="22"/>
                <w:szCs w:val="22"/>
              </w:rPr>
              <w:t>akup robót budowlanych</w:t>
            </w:r>
          </w:p>
        </w:tc>
        <w:tc>
          <w:tcPr>
            <w:tcW w:w="1701" w:type="dxa"/>
            <w:vAlign w:val="center"/>
          </w:tcPr>
          <w:p w14:paraId="2D96D298" w14:textId="77777777" w:rsidR="0042044D" w:rsidRPr="006F66B9" w:rsidRDefault="0042044D" w:rsidP="00D124BF">
            <w:pPr>
              <w:suppressAutoHyphens/>
              <w:spacing w:before="120" w:after="120"/>
              <w:jc w:val="both"/>
              <w:rPr>
                <w:rFonts w:ascii="Arial Narrow" w:hAnsi="Arial Narrow"/>
                <w:sz w:val="22"/>
                <w:szCs w:val="22"/>
                <w:lang w:eastAsia="ar-SA"/>
              </w:rPr>
            </w:pPr>
          </w:p>
        </w:tc>
        <w:tc>
          <w:tcPr>
            <w:tcW w:w="1701" w:type="dxa"/>
            <w:shd w:val="clear" w:color="auto" w:fill="auto"/>
            <w:vAlign w:val="center"/>
          </w:tcPr>
          <w:p w14:paraId="0E19D675" w14:textId="77777777" w:rsidR="0042044D" w:rsidRPr="006F66B9" w:rsidRDefault="0042044D" w:rsidP="00D124BF">
            <w:pPr>
              <w:suppressAutoHyphens/>
              <w:spacing w:before="120" w:after="120"/>
              <w:jc w:val="both"/>
              <w:rPr>
                <w:rFonts w:ascii="Arial Narrow" w:hAnsi="Arial Narrow"/>
                <w:sz w:val="22"/>
                <w:szCs w:val="22"/>
                <w:lang w:eastAsia="ar-SA"/>
              </w:rPr>
            </w:pPr>
          </w:p>
        </w:tc>
      </w:tr>
      <w:tr w:rsidR="0042044D" w:rsidRPr="006F66B9" w14:paraId="4151B69F" w14:textId="77777777" w:rsidTr="000C4FC3">
        <w:tc>
          <w:tcPr>
            <w:tcW w:w="4957" w:type="dxa"/>
            <w:gridSpan w:val="2"/>
            <w:shd w:val="clear" w:color="auto" w:fill="auto"/>
            <w:vAlign w:val="center"/>
          </w:tcPr>
          <w:p w14:paraId="40456EB8" w14:textId="77777777" w:rsidR="0042044D" w:rsidRPr="006F66B9" w:rsidRDefault="0042044D" w:rsidP="00D124BF">
            <w:pPr>
              <w:suppressAutoHyphens/>
              <w:spacing w:before="120" w:after="120"/>
              <w:jc w:val="both"/>
              <w:rPr>
                <w:rFonts w:ascii="Arial Narrow" w:hAnsi="Arial Narrow"/>
                <w:bCs/>
                <w:sz w:val="22"/>
                <w:szCs w:val="22"/>
              </w:rPr>
            </w:pPr>
            <w:r w:rsidRPr="006F66B9">
              <w:rPr>
                <w:rFonts w:ascii="Arial Narrow" w:hAnsi="Arial Narrow"/>
                <w:bCs/>
                <w:sz w:val="22"/>
                <w:szCs w:val="22"/>
              </w:rPr>
              <w:t>RAZEM:</w:t>
            </w:r>
          </w:p>
        </w:tc>
        <w:tc>
          <w:tcPr>
            <w:tcW w:w="1701" w:type="dxa"/>
          </w:tcPr>
          <w:p w14:paraId="42B56322" w14:textId="77777777" w:rsidR="0042044D" w:rsidRPr="006F66B9" w:rsidRDefault="0042044D" w:rsidP="00D124BF">
            <w:pPr>
              <w:suppressAutoHyphens/>
              <w:spacing w:before="120" w:after="120"/>
              <w:jc w:val="both"/>
              <w:rPr>
                <w:rFonts w:ascii="Arial Narrow" w:hAnsi="Arial Narrow"/>
                <w:sz w:val="22"/>
                <w:szCs w:val="22"/>
                <w:lang w:eastAsia="ar-SA"/>
              </w:rPr>
            </w:pPr>
          </w:p>
        </w:tc>
        <w:tc>
          <w:tcPr>
            <w:tcW w:w="1701" w:type="dxa"/>
            <w:shd w:val="clear" w:color="auto" w:fill="auto"/>
          </w:tcPr>
          <w:p w14:paraId="43A8E478" w14:textId="77777777" w:rsidR="0042044D" w:rsidRPr="006F66B9" w:rsidRDefault="0042044D" w:rsidP="00D124BF">
            <w:pPr>
              <w:suppressAutoHyphens/>
              <w:spacing w:before="120" w:after="120"/>
              <w:jc w:val="both"/>
              <w:rPr>
                <w:rFonts w:ascii="Arial Narrow" w:hAnsi="Arial Narrow"/>
                <w:sz w:val="22"/>
                <w:szCs w:val="22"/>
                <w:lang w:eastAsia="ar-SA"/>
              </w:rPr>
            </w:pPr>
          </w:p>
        </w:tc>
      </w:tr>
    </w:tbl>
    <w:p w14:paraId="4E4354C8" w14:textId="5813770A" w:rsidR="00E21B9E" w:rsidRPr="006F66B9" w:rsidRDefault="001633EB" w:rsidP="00D124BF">
      <w:pPr>
        <w:spacing w:before="120" w:after="120"/>
        <w:jc w:val="both"/>
        <w:rPr>
          <w:rFonts w:ascii="Arial Narrow" w:hAnsi="Arial Narrow"/>
          <w:sz w:val="22"/>
          <w:szCs w:val="22"/>
        </w:rPr>
      </w:pPr>
      <w:r w:rsidRPr="006F66B9">
        <w:rPr>
          <w:rFonts w:ascii="Arial Narrow" w:hAnsi="Arial Narrow" w:cs="Arial"/>
          <w:b/>
          <w:i/>
          <w:sz w:val="22"/>
          <w:szCs w:val="22"/>
          <w:lang w:eastAsia="ar-SA"/>
        </w:rPr>
        <w:lastRenderedPageBreak/>
        <w:t>Okres</w:t>
      </w:r>
      <w:r w:rsidR="007D59B7" w:rsidRPr="006F66B9">
        <w:rPr>
          <w:rFonts w:ascii="Arial Narrow" w:hAnsi="Arial Narrow" w:cs="Arial"/>
          <w:b/>
          <w:i/>
          <w:sz w:val="22"/>
          <w:szCs w:val="22"/>
          <w:lang w:eastAsia="ar-SA"/>
        </w:rPr>
        <w:t xml:space="preserve"> gwarancji na wykonan</w:t>
      </w:r>
      <w:r w:rsidR="00BA6D47" w:rsidRPr="006F66B9">
        <w:rPr>
          <w:rFonts w:ascii="Arial Narrow" w:hAnsi="Arial Narrow" w:cs="Arial"/>
          <w:b/>
          <w:i/>
          <w:sz w:val="22"/>
          <w:szCs w:val="22"/>
          <w:lang w:eastAsia="ar-SA"/>
        </w:rPr>
        <w:t>y obiekt</w:t>
      </w:r>
      <w:r w:rsidR="00E21B9E" w:rsidRPr="006F66B9">
        <w:rPr>
          <w:rFonts w:ascii="Arial Narrow" w:hAnsi="Arial Narrow" w:cs="Arial"/>
          <w:i/>
          <w:sz w:val="22"/>
          <w:szCs w:val="22"/>
          <w:lang w:eastAsia="ar-SA"/>
        </w:rPr>
        <w:t xml:space="preserve"> </w:t>
      </w:r>
      <w:r w:rsidR="00E21B9E" w:rsidRPr="006F66B9">
        <w:rPr>
          <w:rFonts w:ascii="Arial Narrow" w:hAnsi="Arial Narrow" w:cs="Arial"/>
          <w:sz w:val="22"/>
          <w:szCs w:val="22"/>
          <w:lang w:eastAsia="ar-SA"/>
        </w:rPr>
        <w:t>(</w:t>
      </w:r>
      <w:r w:rsidR="007D59B7" w:rsidRPr="006F66B9">
        <w:rPr>
          <w:rFonts w:ascii="Arial Narrow" w:hAnsi="Arial Narrow" w:cs="Arial"/>
          <w:sz w:val="22"/>
          <w:szCs w:val="22"/>
          <w:lang w:eastAsia="ar-SA"/>
        </w:rPr>
        <w:t>w</w:t>
      </w:r>
      <w:r w:rsidR="007D59B7" w:rsidRPr="006F66B9">
        <w:rPr>
          <w:rFonts w:ascii="Arial Narrow" w:hAnsi="Arial Narrow" w:cs="Calibri"/>
          <w:sz w:val="22"/>
          <w:szCs w:val="22"/>
          <w:lang w:eastAsia="ar-SA"/>
        </w:rPr>
        <w:t>rażony w latach</w:t>
      </w:r>
      <w:r w:rsidR="00E21B9E" w:rsidRPr="006F66B9">
        <w:rPr>
          <w:rFonts w:ascii="Arial Narrow" w:hAnsi="Arial Narrow" w:cs="Calibri"/>
          <w:sz w:val="22"/>
          <w:szCs w:val="22"/>
          <w:lang w:eastAsia="ar-SA"/>
        </w:rPr>
        <w:t>) …………………</w:t>
      </w:r>
      <w:r w:rsidR="007D59B7" w:rsidRPr="006F66B9">
        <w:rPr>
          <w:rFonts w:ascii="Arial Narrow" w:hAnsi="Arial Narrow" w:cs="Calibri"/>
          <w:sz w:val="22"/>
          <w:szCs w:val="22"/>
          <w:lang w:eastAsia="ar-SA"/>
        </w:rPr>
        <w:t>. lat</w:t>
      </w:r>
    </w:p>
    <w:p w14:paraId="2B223C22" w14:textId="77777777" w:rsidR="00503BE0" w:rsidRPr="006F66B9" w:rsidRDefault="00503BE0"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Załączniki:</w:t>
      </w:r>
    </w:p>
    <w:p w14:paraId="5B69BE30" w14:textId="122DD60C" w:rsidR="00D00DAA" w:rsidRPr="006F66B9" w:rsidRDefault="001633EB" w:rsidP="00BA6D47">
      <w:pPr>
        <w:pStyle w:val="Akapitzlist"/>
        <w:numPr>
          <w:ilvl w:val="0"/>
          <w:numId w:val="15"/>
        </w:numPr>
        <w:suppressAutoHyphens/>
        <w:ind w:left="284" w:hanging="284"/>
        <w:jc w:val="both"/>
        <w:rPr>
          <w:rFonts w:ascii="Arial Narrow" w:hAnsi="Arial Narrow" w:cs="Calibri"/>
          <w:bCs/>
          <w:iCs/>
          <w:sz w:val="22"/>
          <w:szCs w:val="22"/>
          <w:lang w:eastAsia="ar-SA"/>
        </w:rPr>
      </w:pPr>
      <w:r w:rsidRPr="006F66B9">
        <w:rPr>
          <w:rFonts w:ascii="Arial Narrow" w:hAnsi="Arial Narrow" w:cs="Arial"/>
          <w:sz w:val="22"/>
          <w:szCs w:val="22"/>
          <w:lang w:eastAsia="ar-SA"/>
        </w:rPr>
        <w:t>Minimum</w:t>
      </w:r>
      <w:r w:rsidR="00D00DAA" w:rsidRPr="006F66B9">
        <w:rPr>
          <w:rFonts w:ascii="Arial Narrow" w:hAnsi="Arial Narrow" w:cs="Arial"/>
          <w:sz w:val="22"/>
          <w:szCs w:val="22"/>
          <w:lang w:eastAsia="ar-SA"/>
        </w:rPr>
        <w:t xml:space="preserve"> trzy referencje dotyczące przeprowadzenia inwestycji w charakterze Generalnego W</w:t>
      </w:r>
      <w:r w:rsidR="000C4FC3">
        <w:rPr>
          <w:rFonts w:ascii="Arial Narrow" w:hAnsi="Arial Narrow" w:cs="Arial"/>
          <w:sz w:val="22"/>
          <w:szCs w:val="22"/>
          <w:lang w:eastAsia="ar-SA"/>
        </w:rPr>
        <w:t xml:space="preserve">ykonawcy o minimalnej wartości </w:t>
      </w:r>
      <w:r w:rsidR="00A036CC" w:rsidRPr="00A036CC">
        <w:rPr>
          <w:rFonts w:ascii="Arial Narrow" w:hAnsi="Arial Narrow" w:cs="Arial"/>
          <w:sz w:val="22"/>
          <w:szCs w:val="22"/>
          <w:lang w:eastAsia="ar-SA"/>
        </w:rPr>
        <w:t>5</w:t>
      </w:r>
      <w:r w:rsidR="00D00DAA" w:rsidRPr="00A036CC">
        <w:rPr>
          <w:rFonts w:ascii="Arial Narrow" w:hAnsi="Arial Narrow" w:cs="Arial"/>
          <w:sz w:val="22"/>
          <w:szCs w:val="22"/>
          <w:lang w:eastAsia="ar-SA"/>
        </w:rPr>
        <w:t xml:space="preserve">.000.000 PLN </w:t>
      </w:r>
      <w:r w:rsidR="00D00DAA" w:rsidRPr="006F66B9">
        <w:rPr>
          <w:rFonts w:ascii="Arial Narrow" w:hAnsi="Arial Narrow" w:cs="Arial"/>
          <w:sz w:val="22"/>
          <w:szCs w:val="22"/>
          <w:lang w:eastAsia="ar-SA"/>
        </w:rPr>
        <w:t>netto zrealizowanyc</w:t>
      </w:r>
      <w:r w:rsidR="00990F75">
        <w:rPr>
          <w:rFonts w:ascii="Arial Narrow" w:hAnsi="Arial Narrow" w:cs="Arial"/>
          <w:sz w:val="22"/>
          <w:szCs w:val="22"/>
          <w:lang w:eastAsia="ar-SA"/>
        </w:rPr>
        <w:t>h w latach 2015-2019</w:t>
      </w:r>
      <w:r w:rsidR="00D00DAA" w:rsidRPr="006F66B9">
        <w:rPr>
          <w:rFonts w:ascii="Arial Narrow" w:hAnsi="Arial Narrow" w:cs="Arial"/>
          <w:sz w:val="22"/>
          <w:szCs w:val="22"/>
          <w:lang w:eastAsia="ar-SA"/>
        </w:rPr>
        <w:t>.</w:t>
      </w:r>
    </w:p>
    <w:p w14:paraId="08D40E5A" w14:textId="6D50FBB6" w:rsidR="00D00DAA" w:rsidRPr="000C4FC3" w:rsidRDefault="001633EB" w:rsidP="00BA6D47">
      <w:pPr>
        <w:pStyle w:val="Akapitzlist"/>
        <w:numPr>
          <w:ilvl w:val="0"/>
          <w:numId w:val="15"/>
        </w:numPr>
        <w:suppressAutoHyphens/>
        <w:ind w:left="284" w:hanging="284"/>
        <w:jc w:val="both"/>
        <w:rPr>
          <w:rFonts w:ascii="Arial Narrow" w:hAnsi="Arial Narrow" w:cs="Calibri"/>
          <w:bCs/>
          <w:iCs/>
          <w:sz w:val="22"/>
          <w:szCs w:val="22"/>
          <w:lang w:eastAsia="ar-SA"/>
        </w:rPr>
      </w:pPr>
      <w:r w:rsidRPr="000C4FC3">
        <w:rPr>
          <w:rFonts w:ascii="Arial Narrow" w:hAnsi="Arial Narrow" w:cs="Arial"/>
          <w:sz w:val="22"/>
          <w:szCs w:val="22"/>
          <w:lang w:eastAsia="ar-SA"/>
        </w:rPr>
        <w:t>Oryginał</w:t>
      </w:r>
      <w:r w:rsidR="00061F47">
        <w:rPr>
          <w:rFonts w:ascii="Arial Narrow" w:hAnsi="Arial Narrow" w:cs="Arial"/>
          <w:sz w:val="22"/>
          <w:szCs w:val="22"/>
          <w:lang w:eastAsia="ar-SA"/>
        </w:rPr>
        <w:t>y</w:t>
      </w:r>
      <w:r w:rsidR="00D00DAA" w:rsidRPr="000C4FC3">
        <w:rPr>
          <w:rFonts w:ascii="Arial Narrow" w:hAnsi="Arial Narrow" w:cs="Arial"/>
          <w:sz w:val="22"/>
          <w:szCs w:val="22"/>
          <w:lang w:eastAsia="ar-SA"/>
        </w:rPr>
        <w:t xml:space="preserve"> bądź kopie potwierdzonej za zgodność z oryginałem zaświadczeń z Zakładu Ubezpieczeń Społecznych o niezaleganiu ze składkami oraz z Urzędu Skarbowego o niezaleganiu w podatkach, wystawionych w terminie nie wcześniejszym niż miesiąc przed złożeniem oferty. </w:t>
      </w:r>
    </w:p>
    <w:p w14:paraId="4A373A8F" w14:textId="79FB3BDB" w:rsidR="00D00DAA" w:rsidRPr="00CB4CA5" w:rsidRDefault="00ED39F0" w:rsidP="00ED39F0">
      <w:pPr>
        <w:pStyle w:val="Akapitzlist"/>
        <w:numPr>
          <w:ilvl w:val="0"/>
          <w:numId w:val="15"/>
        </w:numPr>
        <w:suppressAutoHyphens/>
        <w:ind w:left="284" w:hanging="284"/>
        <w:jc w:val="both"/>
        <w:rPr>
          <w:rFonts w:ascii="Arial Narrow" w:hAnsi="Arial Narrow" w:cs="Calibri"/>
          <w:bCs/>
          <w:iCs/>
          <w:sz w:val="22"/>
          <w:szCs w:val="22"/>
          <w:lang w:eastAsia="ar-SA"/>
        </w:rPr>
      </w:pPr>
      <w:r>
        <w:rPr>
          <w:rFonts w:ascii="Arial Narrow" w:hAnsi="Arial Narrow" w:cs="Arial"/>
          <w:sz w:val="22"/>
          <w:szCs w:val="22"/>
          <w:lang w:eastAsia="ar-SA"/>
        </w:rPr>
        <w:t xml:space="preserve">Potwierdzona </w:t>
      </w:r>
      <w:r w:rsidRPr="00ED39F0">
        <w:rPr>
          <w:rFonts w:ascii="Arial Narrow" w:hAnsi="Arial Narrow" w:cs="Arial"/>
          <w:sz w:val="22"/>
          <w:szCs w:val="22"/>
          <w:lang w:eastAsia="ar-SA"/>
        </w:rPr>
        <w:t>za zgodność z oryginałem kopi</w:t>
      </w:r>
      <w:r>
        <w:rPr>
          <w:rFonts w:ascii="Arial Narrow" w:hAnsi="Arial Narrow" w:cs="Arial"/>
          <w:sz w:val="22"/>
          <w:szCs w:val="22"/>
          <w:lang w:eastAsia="ar-SA"/>
        </w:rPr>
        <w:t>a</w:t>
      </w:r>
      <w:r w:rsidRPr="00ED39F0">
        <w:rPr>
          <w:rFonts w:ascii="Arial Narrow" w:hAnsi="Arial Narrow" w:cs="Arial"/>
          <w:sz w:val="22"/>
          <w:szCs w:val="22"/>
          <w:lang w:eastAsia="ar-SA"/>
        </w:rPr>
        <w:t xml:space="preserve"> polisy ubezpieczeniowej od odpowiedzialności cywilnej w zakresie prowadzenia działalności zgodnej z przedmiotem zamówienia na kwotę minimum 5 000 000,00 PLN.</w:t>
      </w:r>
      <w:r w:rsidR="00D00DAA" w:rsidRPr="00CB4CA5">
        <w:rPr>
          <w:rFonts w:ascii="Arial Narrow" w:hAnsi="Arial Narrow" w:cs="Arial"/>
          <w:sz w:val="22"/>
          <w:szCs w:val="22"/>
          <w:lang w:eastAsia="ar-SA"/>
        </w:rPr>
        <w:t xml:space="preserve">. </w:t>
      </w:r>
    </w:p>
    <w:p w14:paraId="440675B9" w14:textId="426888B5" w:rsidR="00CB4CA5" w:rsidRDefault="00BF44AC" w:rsidP="00CB4CA5">
      <w:pPr>
        <w:pStyle w:val="Akapitzlist"/>
        <w:numPr>
          <w:ilvl w:val="0"/>
          <w:numId w:val="15"/>
        </w:numPr>
        <w:suppressAutoHyphens/>
        <w:spacing w:before="120" w:after="120"/>
        <w:ind w:left="284" w:hanging="284"/>
        <w:jc w:val="both"/>
        <w:rPr>
          <w:rFonts w:ascii="Arial Narrow" w:hAnsi="Arial Narrow"/>
          <w:sz w:val="22"/>
          <w:szCs w:val="22"/>
          <w:lang w:eastAsia="ar-SA"/>
        </w:rPr>
      </w:pPr>
      <w:r w:rsidRPr="00CB4CA5">
        <w:rPr>
          <w:rFonts w:ascii="Arial Narrow" w:hAnsi="Arial Narrow"/>
          <w:sz w:val="22"/>
          <w:szCs w:val="22"/>
          <w:lang w:eastAsia="ar-SA"/>
        </w:rPr>
        <w:t>Zestawieni</w:t>
      </w:r>
      <w:r w:rsidR="00ED39F0">
        <w:rPr>
          <w:rFonts w:ascii="Arial Narrow" w:hAnsi="Arial Narrow"/>
          <w:sz w:val="22"/>
          <w:szCs w:val="22"/>
          <w:lang w:eastAsia="ar-SA"/>
        </w:rPr>
        <w:t>e</w:t>
      </w:r>
      <w:r w:rsidRPr="00CB4CA5">
        <w:rPr>
          <w:rFonts w:ascii="Arial Narrow" w:hAnsi="Arial Narrow"/>
          <w:sz w:val="22"/>
          <w:szCs w:val="22"/>
          <w:lang w:eastAsia="ar-SA"/>
        </w:rPr>
        <w:t xml:space="preserve"> Kosztów Elementów Robót (ZKER).</w:t>
      </w:r>
      <w:r w:rsidR="00CB4CA5">
        <w:rPr>
          <w:rFonts w:ascii="Arial Narrow" w:hAnsi="Arial Narrow"/>
          <w:sz w:val="22"/>
          <w:szCs w:val="22"/>
          <w:lang w:eastAsia="ar-SA"/>
        </w:rPr>
        <w:t xml:space="preserve"> </w:t>
      </w:r>
    </w:p>
    <w:p w14:paraId="4AF2567D" w14:textId="092D2E22" w:rsidR="00CC0944" w:rsidRPr="00CB4CA5" w:rsidRDefault="00CC0944" w:rsidP="00CB4CA5">
      <w:pPr>
        <w:pStyle w:val="Akapitzlist"/>
        <w:numPr>
          <w:ilvl w:val="0"/>
          <w:numId w:val="15"/>
        </w:numPr>
        <w:suppressAutoHyphens/>
        <w:spacing w:before="120" w:after="120"/>
        <w:ind w:left="284" w:hanging="284"/>
        <w:jc w:val="both"/>
        <w:rPr>
          <w:rFonts w:ascii="Arial Narrow" w:hAnsi="Arial Narrow"/>
          <w:sz w:val="22"/>
          <w:szCs w:val="22"/>
          <w:lang w:eastAsia="ar-SA"/>
        </w:rPr>
      </w:pPr>
      <w:r w:rsidRPr="00CB4CA5">
        <w:rPr>
          <w:rFonts w:ascii="Arial Narrow" w:hAnsi="Arial Narrow" w:cs="Arial"/>
          <w:sz w:val="22"/>
          <w:szCs w:val="22"/>
          <w:lang w:eastAsia="ar-SA"/>
        </w:rPr>
        <w:t>Szkic planu zagospodarowania placu budowy.</w:t>
      </w:r>
    </w:p>
    <w:p w14:paraId="0FCA8648" w14:textId="77777777" w:rsidR="007E6F7B" w:rsidRPr="00B4085E" w:rsidRDefault="007E6F7B" w:rsidP="00D124BF">
      <w:pPr>
        <w:suppressAutoHyphens/>
        <w:spacing w:before="120" w:after="120"/>
        <w:jc w:val="both"/>
        <w:rPr>
          <w:rFonts w:ascii="Arial Narrow" w:hAnsi="Arial Narrow"/>
          <w:b/>
          <w:color w:val="FF0000"/>
          <w:sz w:val="22"/>
          <w:szCs w:val="22"/>
          <w:lang w:eastAsia="ar-SA"/>
        </w:rPr>
      </w:pPr>
      <w:r w:rsidRPr="006F66B9">
        <w:rPr>
          <w:rFonts w:ascii="Arial Narrow" w:hAnsi="Arial Narrow"/>
          <w:b/>
          <w:sz w:val="22"/>
          <w:szCs w:val="22"/>
          <w:lang w:eastAsia="ar-SA"/>
        </w:rPr>
        <w:t>Oświadczenia Wykonawcy</w:t>
      </w:r>
    </w:p>
    <w:p w14:paraId="678E22F0" w14:textId="77777777" w:rsidR="007E6F7B" w:rsidRPr="006F66B9" w:rsidRDefault="007E6F7B" w:rsidP="00D124BF">
      <w:pPr>
        <w:suppressAutoHyphens/>
        <w:spacing w:before="120" w:after="120"/>
        <w:jc w:val="both"/>
        <w:rPr>
          <w:rFonts w:ascii="Arial Narrow" w:hAnsi="Arial Narrow"/>
          <w:b/>
          <w:sz w:val="22"/>
          <w:szCs w:val="22"/>
          <w:lang w:eastAsia="ar-SA"/>
        </w:rPr>
      </w:pPr>
      <w:r w:rsidRPr="006F66B9">
        <w:rPr>
          <w:rFonts w:ascii="Arial Narrow" w:hAnsi="Arial Narrow"/>
          <w:b/>
          <w:sz w:val="22"/>
          <w:szCs w:val="22"/>
          <w:lang w:eastAsia="ar-SA"/>
        </w:rPr>
        <w:t>Ja (my) niżej podpisany (i) oświadczam (y), że:</w:t>
      </w:r>
    </w:p>
    <w:p w14:paraId="52DF4686" w14:textId="77777777" w:rsidR="007E6F7B" w:rsidRPr="006F66B9" w:rsidRDefault="007E6F7B" w:rsidP="00BA6D47">
      <w:pPr>
        <w:numPr>
          <w:ilvl w:val="0"/>
          <w:numId w:val="9"/>
        </w:numPr>
        <w:suppressAutoHyphens/>
        <w:spacing w:line="280" w:lineRule="exact"/>
        <w:ind w:left="284" w:hanging="284"/>
        <w:jc w:val="both"/>
        <w:rPr>
          <w:rFonts w:ascii="Arial Narrow" w:hAnsi="Arial Narrow"/>
          <w:sz w:val="22"/>
          <w:szCs w:val="22"/>
          <w:lang w:eastAsia="ar-SA"/>
        </w:rPr>
      </w:pPr>
      <w:r w:rsidRPr="006F66B9">
        <w:rPr>
          <w:rFonts w:ascii="Arial Narrow" w:hAnsi="Arial Narrow"/>
          <w:sz w:val="22"/>
          <w:szCs w:val="22"/>
          <w:lang w:eastAsia="ar-SA"/>
        </w:rPr>
        <w:t xml:space="preserve">Wykonawca oświadcza, że zna i akceptuje warunki </w:t>
      </w:r>
      <w:r w:rsidR="00810AAD" w:rsidRPr="006F66B9">
        <w:rPr>
          <w:rFonts w:ascii="Arial Narrow" w:hAnsi="Arial Narrow"/>
          <w:sz w:val="22"/>
          <w:szCs w:val="22"/>
          <w:lang w:eastAsia="ar-SA"/>
        </w:rPr>
        <w:t>realizacji zamówienia określone</w:t>
      </w:r>
      <w:r w:rsidRPr="006F66B9">
        <w:rPr>
          <w:rFonts w:ascii="Arial Narrow" w:hAnsi="Arial Narrow"/>
          <w:sz w:val="22"/>
          <w:szCs w:val="22"/>
          <w:lang w:eastAsia="ar-SA"/>
        </w:rPr>
        <w:t xml:space="preserve"> w zapytaniu ofertowym oraz nie wnosi żadnych zastrzeżeń i uwag w tym zakresie. </w:t>
      </w:r>
    </w:p>
    <w:p w14:paraId="5AA16DC0" w14:textId="505293CF" w:rsidR="007E6F7B" w:rsidRPr="006F66B9" w:rsidRDefault="007E6F7B" w:rsidP="00BA6D47">
      <w:pPr>
        <w:numPr>
          <w:ilvl w:val="0"/>
          <w:numId w:val="9"/>
        </w:numPr>
        <w:suppressAutoHyphens/>
        <w:spacing w:line="280" w:lineRule="exact"/>
        <w:ind w:left="284" w:hanging="284"/>
        <w:jc w:val="both"/>
        <w:rPr>
          <w:rFonts w:ascii="Arial Narrow" w:hAnsi="Arial Narrow"/>
          <w:sz w:val="22"/>
          <w:szCs w:val="22"/>
          <w:lang w:eastAsia="ar-SA"/>
        </w:rPr>
      </w:pPr>
      <w:r w:rsidRPr="006F66B9">
        <w:rPr>
          <w:rFonts w:ascii="Arial Narrow" w:hAnsi="Arial Narrow"/>
          <w:sz w:val="22"/>
          <w:szCs w:val="22"/>
          <w:lang w:eastAsia="ar-SA"/>
        </w:rPr>
        <w:t xml:space="preserve">Wykonawca oświadcza, że posiada uprawnienia do wykonywania określonej </w:t>
      </w:r>
      <w:r w:rsidR="0088324E" w:rsidRPr="006F66B9">
        <w:rPr>
          <w:rFonts w:ascii="Arial Narrow" w:hAnsi="Arial Narrow"/>
          <w:sz w:val="22"/>
          <w:szCs w:val="22"/>
          <w:lang w:eastAsia="ar-SA"/>
        </w:rPr>
        <w:t>działalności lub</w:t>
      </w:r>
      <w:r w:rsidRPr="006F66B9">
        <w:rPr>
          <w:rFonts w:ascii="Arial Narrow" w:hAnsi="Arial Narrow"/>
          <w:sz w:val="22"/>
          <w:szCs w:val="22"/>
          <w:lang w:eastAsia="ar-SA"/>
        </w:rPr>
        <w:t xml:space="preserve"> czynności, jeżeli przepisy prawa nakładają obowiązek </w:t>
      </w:r>
      <w:r w:rsidR="0088324E" w:rsidRPr="006F66B9">
        <w:rPr>
          <w:rFonts w:ascii="Arial Narrow" w:hAnsi="Arial Narrow"/>
          <w:sz w:val="22"/>
          <w:szCs w:val="22"/>
          <w:lang w:eastAsia="ar-SA"/>
        </w:rPr>
        <w:t>ich posiadania</w:t>
      </w:r>
      <w:r w:rsidRPr="006F66B9">
        <w:rPr>
          <w:rFonts w:ascii="Arial Narrow" w:hAnsi="Arial Narrow"/>
          <w:sz w:val="22"/>
          <w:szCs w:val="22"/>
          <w:lang w:eastAsia="ar-SA"/>
        </w:rPr>
        <w:t>.</w:t>
      </w:r>
    </w:p>
    <w:p w14:paraId="7DFC4E3D" w14:textId="4C62645A" w:rsidR="007E6F7B" w:rsidRPr="006F66B9" w:rsidRDefault="007E6F7B" w:rsidP="00BA6D47">
      <w:pPr>
        <w:numPr>
          <w:ilvl w:val="0"/>
          <w:numId w:val="9"/>
        </w:numPr>
        <w:suppressAutoHyphens/>
        <w:spacing w:line="280" w:lineRule="exact"/>
        <w:ind w:left="284" w:hanging="284"/>
        <w:jc w:val="both"/>
        <w:rPr>
          <w:rFonts w:ascii="Arial Narrow" w:hAnsi="Arial Narrow"/>
          <w:sz w:val="22"/>
          <w:szCs w:val="22"/>
          <w:lang w:eastAsia="ar-SA"/>
        </w:rPr>
      </w:pPr>
      <w:r w:rsidRPr="006F66B9">
        <w:rPr>
          <w:rFonts w:ascii="Arial Narrow" w:hAnsi="Arial Narrow"/>
          <w:sz w:val="22"/>
          <w:szCs w:val="22"/>
          <w:lang w:eastAsia="ar-SA"/>
        </w:rPr>
        <w:t>Wykonawca oświadcza</w:t>
      </w:r>
      <w:r w:rsidR="0088324E" w:rsidRPr="006F66B9">
        <w:rPr>
          <w:rFonts w:ascii="Arial Narrow" w:hAnsi="Arial Narrow"/>
          <w:sz w:val="22"/>
          <w:szCs w:val="22"/>
          <w:lang w:eastAsia="ar-SA"/>
        </w:rPr>
        <w:t>,</w:t>
      </w:r>
      <w:r w:rsidRPr="006F66B9">
        <w:rPr>
          <w:rFonts w:ascii="Arial Narrow" w:hAnsi="Arial Narrow"/>
          <w:sz w:val="22"/>
          <w:szCs w:val="22"/>
          <w:lang w:eastAsia="ar-SA"/>
        </w:rPr>
        <w:t xml:space="preserve"> że posiada niezbędną wiedzę i doświadczenie umożliwiające prawidłową realizację zamówienia.</w:t>
      </w:r>
    </w:p>
    <w:p w14:paraId="53528527" w14:textId="76574ED8" w:rsidR="007E6F7B" w:rsidRPr="006F66B9" w:rsidRDefault="007E6F7B" w:rsidP="00B4085E">
      <w:pPr>
        <w:numPr>
          <w:ilvl w:val="0"/>
          <w:numId w:val="9"/>
        </w:numPr>
        <w:suppressAutoHyphens/>
        <w:spacing w:line="280" w:lineRule="exact"/>
        <w:ind w:left="284"/>
        <w:jc w:val="both"/>
        <w:rPr>
          <w:rFonts w:ascii="Arial Narrow" w:hAnsi="Arial Narrow"/>
          <w:sz w:val="22"/>
          <w:szCs w:val="22"/>
          <w:lang w:eastAsia="ar-SA"/>
        </w:rPr>
      </w:pPr>
      <w:r w:rsidRPr="006F66B9">
        <w:rPr>
          <w:rFonts w:ascii="Arial Narrow" w:hAnsi="Arial Narrow"/>
          <w:sz w:val="22"/>
          <w:szCs w:val="22"/>
          <w:lang w:eastAsia="ar-SA"/>
        </w:rPr>
        <w:t>Wykonawca oświadcza, że znajduje się w sytuacji ekonomicznej i finansowej zapewniającej w</w:t>
      </w:r>
      <w:r w:rsidR="00810AAD" w:rsidRPr="006F66B9">
        <w:rPr>
          <w:rFonts w:ascii="Arial Narrow" w:hAnsi="Arial Narrow"/>
          <w:sz w:val="22"/>
          <w:szCs w:val="22"/>
          <w:lang w:eastAsia="ar-SA"/>
        </w:rPr>
        <w:t xml:space="preserve">ykonanie zamówienia w </w:t>
      </w:r>
      <w:r w:rsidR="00B4085E" w:rsidRPr="00B4085E">
        <w:rPr>
          <w:rFonts w:ascii="Arial Narrow" w:hAnsi="Arial Narrow"/>
          <w:sz w:val="22"/>
          <w:szCs w:val="22"/>
          <w:lang w:eastAsia="ar-SA"/>
        </w:rPr>
        <w:t>terminie określonym w zapytaniu ofertowym</w:t>
      </w:r>
      <w:r w:rsidRPr="006F66B9">
        <w:rPr>
          <w:rFonts w:ascii="Arial Narrow" w:hAnsi="Arial Narrow"/>
          <w:sz w:val="22"/>
          <w:szCs w:val="22"/>
          <w:lang w:eastAsia="ar-SA"/>
        </w:rPr>
        <w:t>.</w:t>
      </w:r>
    </w:p>
    <w:p w14:paraId="1FCB00E9" w14:textId="77777777" w:rsidR="007E6F7B" w:rsidRPr="006F66B9" w:rsidRDefault="007E6F7B" w:rsidP="00BA6D47">
      <w:pPr>
        <w:numPr>
          <w:ilvl w:val="0"/>
          <w:numId w:val="9"/>
        </w:numPr>
        <w:suppressAutoHyphens/>
        <w:spacing w:line="280" w:lineRule="exact"/>
        <w:ind w:left="284" w:hanging="284"/>
        <w:jc w:val="both"/>
        <w:rPr>
          <w:rFonts w:ascii="Arial Narrow" w:hAnsi="Arial Narrow"/>
          <w:color w:val="00B050"/>
          <w:sz w:val="22"/>
          <w:szCs w:val="22"/>
          <w:lang w:eastAsia="ar-SA"/>
        </w:rPr>
      </w:pPr>
      <w:r w:rsidRPr="006F66B9">
        <w:rPr>
          <w:rFonts w:ascii="Arial Narrow" w:hAnsi="Arial Narrow"/>
          <w:sz w:val="22"/>
          <w:szCs w:val="22"/>
          <w:lang w:eastAsia="ar-SA"/>
        </w:rPr>
        <w:t>Wykonawca oświadcza, że dysponuje odpowiednim potencjałem technicznym oraz osobami zdolnymi do wykonania zamówienia.</w:t>
      </w:r>
    </w:p>
    <w:p w14:paraId="49EEB905" w14:textId="260735D5" w:rsidR="007902A2" w:rsidRPr="00A036CC" w:rsidRDefault="007902A2" w:rsidP="00B4085E">
      <w:pPr>
        <w:numPr>
          <w:ilvl w:val="0"/>
          <w:numId w:val="9"/>
        </w:numPr>
        <w:suppressAutoHyphens/>
        <w:spacing w:line="280" w:lineRule="exact"/>
        <w:ind w:left="284"/>
        <w:jc w:val="both"/>
        <w:rPr>
          <w:rFonts w:ascii="Arial Narrow" w:hAnsi="Arial Narrow"/>
          <w:color w:val="00B050"/>
          <w:sz w:val="22"/>
          <w:szCs w:val="22"/>
          <w:lang w:eastAsia="ar-SA"/>
        </w:rPr>
      </w:pPr>
      <w:r w:rsidRPr="00A036CC">
        <w:rPr>
          <w:rFonts w:ascii="Arial Narrow" w:hAnsi="Arial Narrow" w:cs="Arial"/>
          <w:sz w:val="22"/>
          <w:szCs w:val="22"/>
          <w:lang w:eastAsia="ar-SA"/>
        </w:rPr>
        <w:t xml:space="preserve">Wykonawca oświadcza, iż </w:t>
      </w:r>
      <w:r w:rsidR="00B4085E" w:rsidRPr="00A036CC">
        <w:rPr>
          <w:rFonts w:ascii="Arial Narrow" w:hAnsi="Arial Narrow" w:cs="Arial"/>
          <w:sz w:val="22"/>
          <w:szCs w:val="22"/>
          <w:lang w:eastAsia="ar-SA"/>
        </w:rPr>
        <w:t xml:space="preserve">pozyska </w:t>
      </w:r>
      <w:r w:rsidR="00C45F99" w:rsidRPr="00A036CC">
        <w:rPr>
          <w:rFonts w:ascii="Arial Narrow" w:hAnsi="Arial Narrow" w:cs="Arial"/>
          <w:sz w:val="22"/>
          <w:szCs w:val="22"/>
          <w:lang w:eastAsia="ar-SA"/>
        </w:rPr>
        <w:t xml:space="preserve">w imieniu </w:t>
      </w:r>
      <w:r w:rsidR="00B4085E" w:rsidRPr="00A036CC">
        <w:rPr>
          <w:rFonts w:ascii="Arial Narrow" w:hAnsi="Arial Narrow" w:cs="Arial"/>
          <w:sz w:val="22"/>
          <w:szCs w:val="22"/>
          <w:lang w:eastAsia="ar-SA"/>
        </w:rPr>
        <w:t>Zamawiającego prawomocną decyzję na użytkowanie obiektu</w:t>
      </w:r>
      <w:r w:rsidRPr="00A036CC">
        <w:rPr>
          <w:rFonts w:ascii="Arial Narrow" w:hAnsi="Arial Narrow" w:cs="Arial"/>
          <w:sz w:val="22"/>
          <w:szCs w:val="22"/>
          <w:lang w:eastAsia="ar-SA"/>
        </w:rPr>
        <w:t>, co zostanie potwierdzone odpowiednimi zapisami w umowie współpracy.</w:t>
      </w:r>
    </w:p>
    <w:p w14:paraId="663CCE81" w14:textId="77777777" w:rsidR="007E6F7B" w:rsidRPr="006F66B9" w:rsidRDefault="007E6F7B" w:rsidP="00BA6D47">
      <w:pPr>
        <w:numPr>
          <w:ilvl w:val="0"/>
          <w:numId w:val="9"/>
        </w:numPr>
        <w:suppressAutoHyphens/>
        <w:spacing w:line="280" w:lineRule="exact"/>
        <w:ind w:left="284" w:hanging="284"/>
        <w:jc w:val="both"/>
        <w:rPr>
          <w:rFonts w:ascii="Arial Narrow" w:hAnsi="Arial Narrow"/>
          <w:sz w:val="22"/>
          <w:szCs w:val="22"/>
          <w:lang w:eastAsia="ar-SA"/>
        </w:rPr>
      </w:pPr>
      <w:r w:rsidRPr="006F66B9">
        <w:rPr>
          <w:rFonts w:ascii="Arial Narrow" w:hAnsi="Arial Narrow"/>
          <w:sz w:val="22"/>
          <w:szCs w:val="22"/>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6F66B9">
        <w:rPr>
          <w:rFonts w:ascii="Arial Narrow" w:hAnsi="Arial Narrow"/>
          <w:bCs/>
          <w:iCs/>
          <w:sz w:val="22"/>
          <w:szCs w:val="22"/>
          <w:lang w:eastAsia="ar-SA"/>
        </w:rPr>
        <w:t xml:space="preserve"> </w:t>
      </w:r>
      <w:r w:rsidRPr="006F66B9">
        <w:rPr>
          <w:rFonts w:ascii="Arial Narrow" w:hAnsi="Arial Narrow"/>
          <w:sz w:val="22"/>
          <w:szCs w:val="22"/>
          <w:lang w:eastAsia="ar-SA"/>
        </w:rPr>
        <w:t xml:space="preserve">wykonującymi w imieniu Zamawiającego czynności związanych z przygotowaniem i przeprowadzeniem procedury wyboru Wykonawcy a Wykonawcą, polegające w szczególności na:  </w:t>
      </w:r>
    </w:p>
    <w:p w14:paraId="45CB14F6" w14:textId="77777777" w:rsidR="007E6F7B" w:rsidRPr="006F66B9" w:rsidRDefault="007E6F7B" w:rsidP="00BA6D47">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a)</w:t>
      </w:r>
      <w:r w:rsidRPr="006F66B9">
        <w:rPr>
          <w:rFonts w:ascii="Arial Narrow" w:hAnsi="Arial Narrow"/>
          <w:sz w:val="22"/>
          <w:szCs w:val="22"/>
          <w:lang w:eastAsia="ar-SA"/>
        </w:rPr>
        <w:tab/>
        <w:t>uczestniczeniu w spółce jako wspólnik spółki cywilnej lub spółki osobowej;</w:t>
      </w:r>
    </w:p>
    <w:p w14:paraId="1AF00300" w14:textId="77777777" w:rsidR="007E6F7B" w:rsidRPr="006F66B9" w:rsidRDefault="007E6F7B" w:rsidP="00BA6D47">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b)</w:t>
      </w:r>
      <w:r w:rsidRPr="006F66B9">
        <w:rPr>
          <w:rFonts w:ascii="Arial Narrow" w:hAnsi="Arial Narrow"/>
          <w:sz w:val="22"/>
          <w:szCs w:val="22"/>
          <w:lang w:eastAsia="ar-SA"/>
        </w:rPr>
        <w:tab/>
        <w:t>posiadaniu co najmniej 10% udziałów lub akcji;</w:t>
      </w:r>
    </w:p>
    <w:p w14:paraId="04AFE47B" w14:textId="34DAA81A" w:rsidR="007E6F7B" w:rsidRPr="006F66B9" w:rsidRDefault="007E6F7B" w:rsidP="00BA6D47">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c)</w:t>
      </w:r>
      <w:r w:rsidRPr="006F66B9">
        <w:rPr>
          <w:rFonts w:ascii="Arial Narrow" w:hAnsi="Arial Narrow"/>
          <w:sz w:val="22"/>
          <w:szCs w:val="22"/>
          <w:lang w:eastAsia="ar-SA"/>
        </w:rPr>
        <w:tab/>
        <w:t xml:space="preserve">pełnieniu funkcji członka organu nadzorczego lub zarządzającego, </w:t>
      </w:r>
      <w:r w:rsidR="0088324E" w:rsidRPr="006F66B9">
        <w:rPr>
          <w:rFonts w:ascii="Arial Narrow" w:hAnsi="Arial Narrow"/>
          <w:sz w:val="22"/>
          <w:szCs w:val="22"/>
          <w:lang w:eastAsia="ar-SA"/>
        </w:rPr>
        <w:t>prokurenta, pełnomocnika</w:t>
      </w:r>
      <w:r w:rsidRPr="006F66B9">
        <w:rPr>
          <w:rFonts w:ascii="Arial Narrow" w:hAnsi="Arial Narrow"/>
          <w:sz w:val="22"/>
          <w:szCs w:val="22"/>
          <w:lang w:eastAsia="ar-SA"/>
        </w:rPr>
        <w:t>;</w:t>
      </w:r>
    </w:p>
    <w:p w14:paraId="6ADCEF1D" w14:textId="177F060C" w:rsidR="007E6F7B" w:rsidRPr="006F66B9" w:rsidRDefault="007E6F7B" w:rsidP="00BA6D47">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d)</w:t>
      </w:r>
      <w:r w:rsidRPr="006F66B9">
        <w:rPr>
          <w:rFonts w:ascii="Arial Narrow" w:hAnsi="Arial Narrow"/>
          <w:sz w:val="22"/>
          <w:szCs w:val="22"/>
          <w:lang w:eastAsia="ar-SA"/>
        </w:rPr>
        <w:tab/>
        <w:t xml:space="preserve">pozostawaniu w związku małżeńskim, w stosunku pokrewieństwa lub </w:t>
      </w:r>
      <w:r w:rsidR="00ED3826">
        <w:rPr>
          <w:rFonts w:ascii="Arial Narrow" w:hAnsi="Arial Narrow"/>
          <w:sz w:val="22"/>
          <w:szCs w:val="22"/>
          <w:lang w:eastAsia="ar-SA"/>
        </w:rPr>
        <w:t>powinowactwa w linii prostej, w </w:t>
      </w:r>
      <w:r w:rsidRPr="006F66B9">
        <w:rPr>
          <w:rFonts w:ascii="Arial Narrow" w:hAnsi="Arial Narrow"/>
          <w:sz w:val="22"/>
          <w:szCs w:val="22"/>
          <w:lang w:eastAsia="ar-SA"/>
        </w:rPr>
        <w:t xml:space="preserve">stosunku pokrewieństwa lub powinowactwa w linii bocznej do drugiego </w:t>
      </w:r>
      <w:r w:rsidR="0088324E" w:rsidRPr="006F66B9">
        <w:rPr>
          <w:rFonts w:ascii="Arial Narrow" w:hAnsi="Arial Narrow"/>
          <w:sz w:val="22"/>
          <w:szCs w:val="22"/>
          <w:lang w:eastAsia="ar-SA"/>
        </w:rPr>
        <w:t>stopnia lub</w:t>
      </w:r>
      <w:r w:rsidR="00ED3826">
        <w:rPr>
          <w:rFonts w:ascii="Arial Narrow" w:hAnsi="Arial Narrow"/>
          <w:sz w:val="22"/>
          <w:szCs w:val="22"/>
          <w:lang w:eastAsia="ar-SA"/>
        </w:rPr>
        <w:t xml:space="preserve"> pozostawania w </w:t>
      </w:r>
      <w:r w:rsidRPr="006F66B9">
        <w:rPr>
          <w:rFonts w:ascii="Arial Narrow" w:hAnsi="Arial Narrow"/>
          <w:sz w:val="22"/>
          <w:szCs w:val="22"/>
          <w:lang w:eastAsia="ar-SA"/>
        </w:rPr>
        <w:t>stosunku przysposobienia, opieki lub kurateli;</w:t>
      </w:r>
    </w:p>
    <w:p w14:paraId="14D277C2" w14:textId="48D27246" w:rsidR="000C4FC3" w:rsidRDefault="007E6F7B" w:rsidP="00CC0944">
      <w:pPr>
        <w:suppressAutoHyphens/>
        <w:spacing w:line="280" w:lineRule="exact"/>
        <w:ind w:left="567" w:hanging="283"/>
        <w:jc w:val="both"/>
        <w:rPr>
          <w:rFonts w:ascii="Arial Narrow" w:hAnsi="Arial Narrow"/>
          <w:sz w:val="22"/>
          <w:szCs w:val="22"/>
          <w:lang w:eastAsia="ar-SA"/>
        </w:rPr>
      </w:pPr>
      <w:r w:rsidRPr="006F66B9">
        <w:rPr>
          <w:rFonts w:ascii="Arial Narrow" w:hAnsi="Arial Narrow"/>
          <w:sz w:val="22"/>
          <w:szCs w:val="22"/>
          <w:lang w:eastAsia="ar-SA"/>
        </w:rPr>
        <w:t xml:space="preserve">e) pozostawaniu z wykonawcą w takim stosunku prawnym lub faktycznym, że może to budzić uzasadnione </w:t>
      </w:r>
      <w:r w:rsidR="0088324E" w:rsidRPr="006F66B9">
        <w:rPr>
          <w:rFonts w:ascii="Arial Narrow" w:hAnsi="Arial Narrow"/>
          <w:sz w:val="22"/>
          <w:szCs w:val="22"/>
          <w:lang w:eastAsia="ar-SA"/>
        </w:rPr>
        <w:t>wątpliwości, co</w:t>
      </w:r>
      <w:r w:rsidRPr="006F66B9">
        <w:rPr>
          <w:rFonts w:ascii="Arial Narrow" w:hAnsi="Arial Narrow"/>
          <w:sz w:val="22"/>
          <w:szCs w:val="22"/>
          <w:lang w:eastAsia="ar-SA"/>
        </w:rPr>
        <w:t xml:space="preserve"> do bezstronności tych osób</w:t>
      </w:r>
    </w:p>
    <w:p w14:paraId="5F91ADD8" w14:textId="77777777" w:rsidR="00B4085E" w:rsidRDefault="00B4085E" w:rsidP="00CC0944">
      <w:pPr>
        <w:suppressAutoHyphens/>
        <w:spacing w:line="280" w:lineRule="exact"/>
        <w:ind w:left="567" w:hanging="283"/>
        <w:jc w:val="both"/>
        <w:rPr>
          <w:rFonts w:ascii="Arial Narrow" w:hAnsi="Arial Narrow"/>
          <w:sz w:val="22"/>
          <w:szCs w:val="22"/>
          <w:lang w:eastAsia="ar-SA"/>
        </w:rPr>
      </w:pPr>
    </w:p>
    <w:p w14:paraId="50155195" w14:textId="77777777" w:rsidR="00B4085E" w:rsidRDefault="00B4085E" w:rsidP="00CC0944">
      <w:pPr>
        <w:suppressAutoHyphens/>
        <w:spacing w:line="280" w:lineRule="exact"/>
        <w:ind w:left="567" w:hanging="283"/>
        <w:jc w:val="both"/>
        <w:rPr>
          <w:rFonts w:ascii="Arial Narrow" w:hAnsi="Arial Narrow"/>
          <w:sz w:val="22"/>
          <w:szCs w:val="22"/>
          <w:lang w:eastAsia="ar-SA"/>
        </w:rPr>
      </w:pPr>
    </w:p>
    <w:p w14:paraId="0854B07D" w14:textId="77777777" w:rsidR="007E6F7B" w:rsidRDefault="007E6F7B" w:rsidP="00D124BF">
      <w:pPr>
        <w:suppressAutoHyphens/>
        <w:spacing w:before="120" w:after="120"/>
        <w:jc w:val="both"/>
        <w:rPr>
          <w:rFonts w:ascii="Arial Narrow" w:hAnsi="Arial Narrow"/>
          <w:sz w:val="22"/>
          <w:szCs w:val="22"/>
          <w:lang w:eastAsia="ar-SA"/>
        </w:rPr>
      </w:pPr>
      <w:r w:rsidRPr="006F66B9">
        <w:rPr>
          <w:rFonts w:ascii="Arial Narrow" w:hAnsi="Arial Narrow"/>
          <w:sz w:val="22"/>
          <w:szCs w:val="22"/>
          <w:lang w:eastAsia="ar-SA"/>
        </w:rPr>
        <w:t>Miejscowość ……………………, dnia…………………… r.*</w:t>
      </w:r>
    </w:p>
    <w:p w14:paraId="6948FACF" w14:textId="77777777" w:rsidR="000C4FC3" w:rsidRPr="006F66B9" w:rsidRDefault="000C4FC3" w:rsidP="00D124BF">
      <w:pPr>
        <w:suppressAutoHyphens/>
        <w:spacing w:before="120" w:after="120"/>
        <w:jc w:val="both"/>
        <w:rPr>
          <w:rFonts w:ascii="Arial Narrow" w:hAnsi="Arial Narrow"/>
          <w:sz w:val="22"/>
          <w:szCs w:val="22"/>
          <w:lang w:eastAsia="ar-SA"/>
        </w:rPr>
      </w:pPr>
    </w:p>
    <w:p w14:paraId="340363C2" w14:textId="77777777" w:rsidR="00810AAD" w:rsidRPr="006F66B9" w:rsidRDefault="007E6F7B" w:rsidP="00810AAD">
      <w:pPr>
        <w:suppressAutoHyphens/>
        <w:spacing w:before="120" w:after="120"/>
        <w:jc w:val="both"/>
        <w:rPr>
          <w:rFonts w:ascii="Arial Narrow" w:hAnsi="Arial Narrow"/>
          <w:sz w:val="22"/>
          <w:szCs w:val="22"/>
        </w:rPr>
      </w:pP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r>
      <w:r w:rsidRPr="006F66B9">
        <w:rPr>
          <w:rFonts w:ascii="Arial Narrow" w:hAnsi="Arial Narrow"/>
          <w:sz w:val="22"/>
          <w:szCs w:val="22"/>
          <w:lang w:eastAsia="ar-SA"/>
        </w:rPr>
        <w:tab/>
        <w:t>_________________________________</w:t>
      </w:r>
      <w:r w:rsidRPr="006F66B9">
        <w:rPr>
          <w:rFonts w:ascii="Arial Narrow" w:hAnsi="Arial Narrow"/>
          <w:sz w:val="22"/>
          <w:szCs w:val="22"/>
          <w:lang w:eastAsia="ar-SA"/>
        </w:rPr>
        <w:br/>
        <w:t xml:space="preserve">                                                                                                                    </w:t>
      </w:r>
      <w:r w:rsidRPr="006F66B9">
        <w:rPr>
          <w:rFonts w:ascii="Arial Narrow" w:hAnsi="Arial Narrow"/>
          <w:i/>
          <w:sz w:val="22"/>
          <w:szCs w:val="22"/>
          <w:lang w:eastAsia="ar-SA"/>
        </w:rPr>
        <w:t>(po</w:t>
      </w:r>
      <w:r w:rsidR="00503BE0" w:rsidRPr="006F66B9">
        <w:rPr>
          <w:rFonts w:ascii="Arial Narrow" w:hAnsi="Arial Narrow"/>
          <w:i/>
          <w:sz w:val="22"/>
          <w:szCs w:val="22"/>
          <w:lang w:eastAsia="ar-SA"/>
        </w:rPr>
        <w:t>dpis i pieczęć wystawcy oferty)</w:t>
      </w:r>
    </w:p>
    <w:p w14:paraId="04C3C82A" w14:textId="77777777" w:rsidR="00D12BF3" w:rsidRPr="006F66B9" w:rsidRDefault="00D12BF3" w:rsidP="008E12DD">
      <w:pPr>
        <w:spacing w:line="360" w:lineRule="auto"/>
        <w:rPr>
          <w:rFonts w:ascii="Arial Narrow" w:hAnsi="Arial Narrow"/>
          <w:sz w:val="22"/>
          <w:szCs w:val="22"/>
          <w:lang w:eastAsia="ar-SA"/>
        </w:rPr>
      </w:pPr>
    </w:p>
    <w:sectPr w:rsidR="00D12BF3" w:rsidRPr="006F66B9" w:rsidSect="00A527B5">
      <w:headerReference w:type="default" r:id="rId11"/>
      <w:footerReference w:type="default" r:id="rId12"/>
      <w:pgSz w:w="11906" w:h="16838"/>
      <w:pgMar w:top="1671" w:right="1418" w:bottom="1134" w:left="1418" w:header="567" w:footer="70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48F896" w16cid:durableId="218A301F"/>
  <w16cid:commentId w16cid:paraId="63E1BEC8" w16cid:durableId="218A3020"/>
  <w16cid:commentId w16cid:paraId="6AE6216B" w16cid:durableId="218A3021"/>
  <w16cid:commentId w16cid:paraId="08CA552E" w16cid:durableId="218A3022"/>
  <w16cid:commentId w16cid:paraId="42115A26" w16cid:durableId="217B9AF7"/>
  <w16cid:commentId w16cid:paraId="7FB0244D" w16cid:durableId="218A31A4"/>
  <w16cid:commentId w16cid:paraId="5070474E" w16cid:durableId="217B9AF9"/>
  <w16cid:commentId w16cid:paraId="4FF304AB" w16cid:durableId="218A3025"/>
  <w16cid:commentId w16cid:paraId="2CEAA8B5" w16cid:durableId="218A3026"/>
  <w16cid:commentId w16cid:paraId="7455F98B" w16cid:durableId="218A3504"/>
  <w16cid:commentId w16cid:paraId="77C6E815" w16cid:durableId="218A3027"/>
  <w16cid:commentId w16cid:paraId="519E1952" w16cid:durableId="218A3028"/>
  <w16cid:commentId w16cid:paraId="2EFE41E2" w16cid:durableId="218A369F"/>
  <w16cid:commentId w16cid:paraId="6044A074" w16cid:durableId="218A3029"/>
  <w16cid:commentId w16cid:paraId="370F2266" w16cid:durableId="217B9B0C"/>
  <w16cid:commentId w16cid:paraId="102BD371" w16cid:durableId="217B9B0D"/>
  <w16cid:commentId w16cid:paraId="1A44CD1C" w16cid:durableId="217B9B0E"/>
  <w16cid:commentId w16cid:paraId="732EAD98" w16cid:durableId="218A30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28BAD" w14:textId="77777777" w:rsidR="002F2C26" w:rsidRDefault="002F2C26" w:rsidP="00B92FBB">
      <w:r>
        <w:separator/>
      </w:r>
    </w:p>
  </w:endnote>
  <w:endnote w:type="continuationSeparator" w:id="0">
    <w:p w14:paraId="034F33F6" w14:textId="77777777" w:rsidR="002F2C26" w:rsidRDefault="002F2C26" w:rsidP="00B9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00"/>
    <w:family w:val="auto"/>
    <w:pitch w:val="variable"/>
    <w:sig w:usb0="00000000"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B6FA7" w14:textId="77777777" w:rsidR="00357147" w:rsidRDefault="00357147" w:rsidP="00E31AED">
    <w:pPr>
      <w:pStyle w:val="NormalnyWeb"/>
      <w:spacing w:before="0" w:beforeAutospacing="0" w:after="0" w:afterAutospacing="0"/>
      <w:jc w:val="center"/>
      <w:rPr>
        <w:b/>
        <w:color w:val="2D2D2D"/>
        <w:spacing w:val="40"/>
      </w:rPr>
    </w:pPr>
  </w:p>
  <w:p w14:paraId="0B4716D0" w14:textId="77777777" w:rsidR="00357147" w:rsidRDefault="00357147" w:rsidP="00E81FE6">
    <w:pPr>
      <w:pStyle w:val="NormalnyWeb"/>
      <w:spacing w:before="0" w:beforeAutospacing="0" w:after="0" w:afterAutospacing="0"/>
      <w:ind w:left="-426"/>
      <w:jc w:val="center"/>
      <w:rPr>
        <w:rFonts w:ascii="Arial" w:hAnsi="Arial" w:cs="Arial"/>
        <w:b/>
        <w:sz w:val="16"/>
        <w:szCs w:val="16"/>
      </w:rPr>
    </w:pPr>
    <w:r>
      <w:rPr>
        <w:rFonts w:ascii="Arial" w:hAnsi="Arial" w:cs="Arial"/>
        <w:b/>
        <w:sz w:val="16"/>
        <w:szCs w:val="16"/>
      </w:rPr>
      <w:t>P</w:t>
    </w:r>
    <w:r w:rsidRPr="00E363AF">
      <w:rPr>
        <w:rFonts w:ascii="Arial" w:hAnsi="Arial" w:cs="Arial"/>
        <w:b/>
        <w:sz w:val="16"/>
        <w:szCs w:val="16"/>
      </w:rPr>
      <w:t>ROJEKT WSPÓŁFINANSOWANY PRZEZ UNIĘ EUROPEJSKĄ</w:t>
    </w:r>
    <w:r>
      <w:rPr>
        <w:rFonts w:ascii="Arial" w:hAnsi="Arial" w:cs="Arial"/>
        <w:b/>
        <w:sz w:val="16"/>
        <w:szCs w:val="16"/>
      </w:rPr>
      <w:t xml:space="preserve"> </w:t>
    </w:r>
    <w:r w:rsidRPr="00E363AF">
      <w:rPr>
        <w:rFonts w:ascii="Arial" w:hAnsi="Arial" w:cs="Arial"/>
        <w:b/>
        <w:sz w:val="16"/>
        <w:szCs w:val="16"/>
      </w:rPr>
      <w:t>Z</w:t>
    </w:r>
    <w:r>
      <w:rPr>
        <w:rFonts w:ascii="Arial" w:hAnsi="Arial" w:cs="Arial"/>
        <w:b/>
        <w:sz w:val="16"/>
        <w:szCs w:val="16"/>
      </w:rPr>
      <w:t xml:space="preserve"> EUROPEJSKIEGO FUNDUSZU ROZWOJU </w:t>
    </w:r>
    <w:r w:rsidRPr="00E363AF">
      <w:rPr>
        <w:rFonts w:ascii="Arial" w:hAnsi="Arial" w:cs="Arial"/>
        <w:b/>
        <w:sz w:val="16"/>
        <w:szCs w:val="16"/>
      </w:rPr>
      <w:t>REGIONALNEGO</w:t>
    </w:r>
  </w:p>
  <w:p w14:paraId="4142E56E" w14:textId="77777777" w:rsidR="00357147" w:rsidRPr="00D50FFB" w:rsidRDefault="00357147" w:rsidP="00E81FE6">
    <w:pPr>
      <w:pStyle w:val="NormalnyWeb"/>
      <w:spacing w:before="0" w:beforeAutospacing="0" w:after="0" w:afterAutospacing="0"/>
      <w:ind w:left="-426"/>
      <w:jc w:val="center"/>
      <w:rPr>
        <w:rFonts w:ascii="Arial" w:hAnsi="Arial" w:cs="Arial"/>
        <w:b/>
        <w:sz w:val="16"/>
        <w:szCs w:val="16"/>
      </w:rPr>
    </w:pPr>
  </w:p>
  <w:p w14:paraId="3E688BD2" w14:textId="77777777" w:rsidR="00357147" w:rsidRPr="00E81FE6" w:rsidRDefault="00357147" w:rsidP="00E81FE6">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7F482" w14:textId="77777777" w:rsidR="002F2C26" w:rsidRDefault="002F2C26" w:rsidP="00B92FBB">
      <w:r>
        <w:separator/>
      </w:r>
    </w:p>
  </w:footnote>
  <w:footnote w:type="continuationSeparator" w:id="0">
    <w:p w14:paraId="79407DF8" w14:textId="77777777" w:rsidR="002F2C26" w:rsidRDefault="002F2C26" w:rsidP="00B92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95F5" w14:textId="73368D62" w:rsidR="00357147" w:rsidRDefault="00357147" w:rsidP="00A527B5">
    <w:pPr>
      <w:pStyle w:val="Nagwek"/>
      <w:ind w:left="-142"/>
    </w:pPr>
    <w:r>
      <w:rPr>
        <w:noProof/>
      </w:rPr>
      <w:drawing>
        <wp:inline distT="0" distB="0" distL="0" distR="0" wp14:anchorId="0CD8F69A" wp14:editId="70A0D110">
          <wp:extent cx="5857875" cy="62992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57875" cy="629920"/>
                  </a:xfrm>
                  <a:prstGeom prst="rect">
                    <a:avLst/>
                  </a:prstGeom>
                </pic:spPr>
              </pic:pic>
            </a:graphicData>
          </a:graphic>
        </wp:inline>
      </w:drawing>
    </w:r>
  </w:p>
  <w:p w14:paraId="190CA6C2" w14:textId="77777777" w:rsidR="00357147" w:rsidRDefault="0035714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2E94862"/>
    <w:multiLevelType w:val="hybridMultilevel"/>
    <w:tmpl w:val="BDA27260"/>
    <w:lvl w:ilvl="0" w:tplc="554CCD2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63A8C"/>
    <w:multiLevelType w:val="hybridMultilevel"/>
    <w:tmpl w:val="8872F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571E59"/>
    <w:multiLevelType w:val="hybridMultilevel"/>
    <w:tmpl w:val="235860DA"/>
    <w:lvl w:ilvl="0" w:tplc="ED487A26">
      <w:start w:val="1"/>
      <w:numFmt w:val="decimal"/>
      <w:lvlText w:val="%1)"/>
      <w:lvlJc w:val="left"/>
      <w:pPr>
        <w:ind w:left="1068" w:hanging="360"/>
      </w:pPr>
      <w:rPr>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ABA3C48"/>
    <w:multiLevelType w:val="hybridMultilevel"/>
    <w:tmpl w:val="F07C83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F2DA9"/>
    <w:multiLevelType w:val="hybridMultilevel"/>
    <w:tmpl w:val="11CE8E28"/>
    <w:lvl w:ilvl="0" w:tplc="C08A13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C52839"/>
    <w:multiLevelType w:val="hybridMultilevel"/>
    <w:tmpl w:val="5D22494A"/>
    <w:lvl w:ilvl="0" w:tplc="50D8D9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444207"/>
    <w:multiLevelType w:val="hybridMultilevel"/>
    <w:tmpl w:val="7B54CE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F52FFD"/>
    <w:multiLevelType w:val="hybridMultilevel"/>
    <w:tmpl w:val="98162948"/>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6930BBCA">
      <w:start w:val="1"/>
      <w:numFmt w:val="upperRoman"/>
      <w:lvlText w:val="%4."/>
      <w:lvlJc w:val="left"/>
      <w:pPr>
        <w:ind w:left="3240" w:hanging="720"/>
      </w:pPr>
      <w:rPr>
        <w:rFonts w:hint="default"/>
      </w:rPr>
    </w:lvl>
    <w:lvl w:ilvl="4" w:tplc="163EB9BC">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5F"/>
    <w:multiLevelType w:val="hybridMultilevel"/>
    <w:tmpl w:val="477E4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9D8354D"/>
    <w:multiLevelType w:val="multilevel"/>
    <w:tmpl w:val="22101BFE"/>
    <w:styleLink w:val="WW8Num1"/>
    <w:lvl w:ilvl="0">
      <w:start w:val="1"/>
      <w:numFmt w:val="upp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231C1EB1"/>
    <w:multiLevelType w:val="hybridMultilevel"/>
    <w:tmpl w:val="55921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631C2"/>
    <w:multiLevelType w:val="hybridMultilevel"/>
    <w:tmpl w:val="38CC4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EE752D"/>
    <w:multiLevelType w:val="hybridMultilevel"/>
    <w:tmpl w:val="0566960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5" w15:restartNumberingAfterBreak="0">
    <w:nsid w:val="2E2C1967"/>
    <w:multiLevelType w:val="hybridMultilevel"/>
    <w:tmpl w:val="91981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717392"/>
    <w:multiLevelType w:val="hybridMultilevel"/>
    <w:tmpl w:val="05BEA8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F4D69C2"/>
    <w:multiLevelType w:val="hybridMultilevel"/>
    <w:tmpl w:val="9B6CFCE2"/>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3A62DB"/>
    <w:multiLevelType w:val="hybridMultilevel"/>
    <w:tmpl w:val="77DA5F00"/>
    <w:lvl w:ilvl="0" w:tplc="9C5039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5A23AF9"/>
    <w:multiLevelType w:val="hybridMultilevel"/>
    <w:tmpl w:val="55ECB6C8"/>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0" w15:restartNumberingAfterBreak="0">
    <w:nsid w:val="3A2274BF"/>
    <w:multiLevelType w:val="singleLevel"/>
    <w:tmpl w:val="14766896"/>
    <w:lvl w:ilvl="0">
      <w:start w:val="1"/>
      <w:numFmt w:val="bullet"/>
      <w:lvlText w:val=""/>
      <w:lvlJc w:val="left"/>
      <w:pPr>
        <w:tabs>
          <w:tab w:val="num" w:pos="927"/>
        </w:tabs>
        <w:ind w:left="927" w:hanging="360"/>
      </w:pPr>
      <w:rPr>
        <w:rFonts w:ascii="Symbol" w:hAnsi="Symbol" w:hint="default"/>
      </w:rPr>
    </w:lvl>
  </w:abstractNum>
  <w:abstractNum w:abstractNumId="21" w15:restartNumberingAfterBreak="0">
    <w:nsid w:val="44942B32"/>
    <w:multiLevelType w:val="hybridMultilevel"/>
    <w:tmpl w:val="618CC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C822DB"/>
    <w:multiLevelType w:val="hybridMultilevel"/>
    <w:tmpl w:val="BDA27260"/>
    <w:lvl w:ilvl="0" w:tplc="554CCD2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2B7DFC"/>
    <w:multiLevelType w:val="hybridMultilevel"/>
    <w:tmpl w:val="E6CC9E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15:restartNumberingAfterBreak="0">
    <w:nsid w:val="537C0E97"/>
    <w:multiLevelType w:val="hybridMultilevel"/>
    <w:tmpl w:val="E6085792"/>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26" w15:restartNumberingAfterBreak="0">
    <w:nsid w:val="54C308C4"/>
    <w:multiLevelType w:val="multilevel"/>
    <w:tmpl w:val="ABB4C93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eastAsia="Times New Roman" w:cs="Times New Roman" w:hint="default"/>
      </w:rPr>
    </w:lvl>
    <w:lvl w:ilvl="2">
      <w:start w:val="1"/>
      <w:numFmt w:val="decimal"/>
      <w:isLgl/>
      <w:lvlText w:val="%1.%2.%3"/>
      <w:lvlJc w:val="left"/>
      <w:pPr>
        <w:ind w:left="1080" w:hanging="720"/>
      </w:pPr>
      <w:rPr>
        <w:rFonts w:eastAsia="Times New Roman" w:cs="Times New Roman" w:hint="default"/>
      </w:rPr>
    </w:lvl>
    <w:lvl w:ilvl="3">
      <w:start w:val="1"/>
      <w:numFmt w:val="decimal"/>
      <w:isLgl/>
      <w:lvlText w:val="%1.%2.%3.%4"/>
      <w:lvlJc w:val="left"/>
      <w:pPr>
        <w:ind w:left="1080" w:hanging="720"/>
      </w:pPr>
      <w:rPr>
        <w:rFonts w:eastAsia="Times New Roman" w:cs="Times New Roman" w:hint="default"/>
      </w:rPr>
    </w:lvl>
    <w:lvl w:ilvl="4">
      <w:start w:val="1"/>
      <w:numFmt w:val="decimal"/>
      <w:isLgl/>
      <w:lvlText w:val="%1.%2.%3.%4.%5"/>
      <w:lvlJc w:val="left"/>
      <w:pPr>
        <w:ind w:left="1080" w:hanging="720"/>
      </w:pPr>
      <w:rPr>
        <w:rFonts w:eastAsia="Times New Roman" w:cs="Times New Roman" w:hint="default"/>
      </w:rPr>
    </w:lvl>
    <w:lvl w:ilvl="5">
      <w:start w:val="1"/>
      <w:numFmt w:val="decimal"/>
      <w:isLgl/>
      <w:lvlText w:val="%1.%2.%3.%4.%5.%6"/>
      <w:lvlJc w:val="left"/>
      <w:pPr>
        <w:ind w:left="1440" w:hanging="1080"/>
      </w:pPr>
      <w:rPr>
        <w:rFonts w:eastAsia="Times New Roman" w:cs="Times New Roman" w:hint="default"/>
      </w:rPr>
    </w:lvl>
    <w:lvl w:ilvl="6">
      <w:start w:val="1"/>
      <w:numFmt w:val="decimal"/>
      <w:isLgl/>
      <w:lvlText w:val="%1.%2.%3.%4.%5.%6.%7"/>
      <w:lvlJc w:val="left"/>
      <w:pPr>
        <w:ind w:left="1440" w:hanging="1080"/>
      </w:pPr>
      <w:rPr>
        <w:rFonts w:eastAsia="Times New Roman" w:cs="Times New Roman" w:hint="default"/>
      </w:rPr>
    </w:lvl>
    <w:lvl w:ilvl="7">
      <w:start w:val="1"/>
      <w:numFmt w:val="decimal"/>
      <w:isLgl/>
      <w:lvlText w:val="%1.%2.%3.%4.%5.%6.%7.%8"/>
      <w:lvlJc w:val="left"/>
      <w:pPr>
        <w:ind w:left="1800" w:hanging="1440"/>
      </w:pPr>
      <w:rPr>
        <w:rFonts w:eastAsia="Times New Roman" w:cs="Times New Roman" w:hint="default"/>
      </w:rPr>
    </w:lvl>
    <w:lvl w:ilvl="8">
      <w:start w:val="1"/>
      <w:numFmt w:val="decimal"/>
      <w:isLgl/>
      <w:lvlText w:val="%1.%2.%3.%4.%5.%6.%7.%8.%9"/>
      <w:lvlJc w:val="left"/>
      <w:pPr>
        <w:ind w:left="1800" w:hanging="1440"/>
      </w:pPr>
      <w:rPr>
        <w:rFonts w:eastAsia="Times New Roman" w:cs="Times New Roman" w:hint="default"/>
      </w:rPr>
    </w:lvl>
  </w:abstractNum>
  <w:abstractNum w:abstractNumId="27" w15:restartNumberingAfterBreak="0">
    <w:nsid w:val="54DC4955"/>
    <w:multiLevelType w:val="hybridMultilevel"/>
    <w:tmpl w:val="BBD21920"/>
    <w:lvl w:ilvl="0" w:tplc="04090011">
      <w:start w:val="1"/>
      <w:numFmt w:val="decimal"/>
      <w:lvlText w:val="%1)"/>
      <w:lvlJc w:val="left"/>
      <w:pPr>
        <w:ind w:left="1080" w:hanging="360"/>
      </w:pPr>
    </w:lvl>
    <w:lvl w:ilvl="1" w:tplc="5664CFB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17239E"/>
    <w:multiLevelType w:val="hybridMultilevel"/>
    <w:tmpl w:val="BDA27260"/>
    <w:lvl w:ilvl="0" w:tplc="554CCD28">
      <w:start w:val="1"/>
      <w:numFmt w:val="decimal"/>
      <w:lvlText w:val="%1."/>
      <w:lvlJc w:val="left"/>
      <w:pPr>
        <w:ind w:left="720" w:hanging="360"/>
      </w:pPr>
      <w:rPr>
        <w:rFonts w:ascii="Arial Narrow" w:eastAsia="Times New Roman" w:hAnsi="Arial Narrow"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2766D9"/>
    <w:multiLevelType w:val="hybridMultilevel"/>
    <w:tmpl w:val="A7D40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9902506"/>
    <w:multiLevelType w:val="hybridMultilevel"/>
    <w:tmpl w:val="618CC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24762B"/>
    <w:multiLevelType w:val="hybridMultilevel"/>
    <w:tmpl w:val="1510720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73846A95"/>
    <w:multiLevelType w:val="hybridMultilevel"/>
    <w:tmpl w:val="27008A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14"/>
  </w:num>
  <w:num w:numId="4">
    <w:abstractNumId w:val="9"/>
  </w:num>
  <w:num w:numId="5">
    <w:abstractNumId w:val="27"/>
  </w:num>
  <w:num w:numId="6">
    <w:abstractNumId w:val="4"/>
  </w:num>
  <w:num w:numId="7">
    <w:abstractNumId w:val="11"/>
  </w:num>
  <w:num w:numId="8">
    <w:abstractNumId w:val="32"/>
  </w:num>
  <w:num w:numId="9">
    <w:abstractNumId w:val="1"/>
  </w:num>
  <w:num w:numId="10">
    <w:abstractNumId w:val="0"/>
  </w:num>
  <w:num w:numId="11">
    <w:abstractNumId w:val="25"/>
  </w:num>
  <w:num w:numId="12">
    <w:abstractNumId w:val="5"/>
  </w:num>
  <w:num w:numId="13">
    <w:abstractNumId w:val="26"/>
  </w:num>
  <w:num w:numId="14">
    <w:abstractNumId w:val="24"/>
  </w:num>
  <w:num w:numId="15">
    <w:abstractNumId w:val="12"/>
  </w:num>
  <w:num w:numId="16">
    <w:abstractNumId w:val="6"/>
  </w:num>
  <w:num w:numId="17">
    <w:abstractNumId w:val="2"/>
  </w:num>
  <w:num w:numId="18">
    <w:abstractNumId w:val="28"/>
  </w:num>
  <w:num w:numId="19">
    <w:abstractNumId w:val="21"/>
  </w:num>
  <w:num w:numId="20">
    <w:abstractNumId w:val="22"/>
  </w:num>
  <w:num w:numId="21">
    <w:abstractNumId w:val="30"/>
  </w:num>
  <w:num w:numId="22">
    <w:abstractNumId w:val="7"/>
  </w:num>
  <w:num w:numId="23">
    <w:abstractNumId w:val="8"/>
  </w:num>
  <w:num w:numId="24">
    <w:abstractNumId w:val="29"/>
  </w:num>
  <w:num w:numId="25">
    <w:abstractNumId w:val="3"/>
  </w:num>
  <w:num w:numId="26">
    <w:abstractNumId w:val="16"/>
  </w:num>
  <w:num w:numId="27">
    <w:abstractNumId w:val="10"/>
  </w:num>
  <w:num w:numId="28">
    <w:abstractNumId w:val="15"/>
  </w:num>
  <w:num w:numId="29">
    <w:abstractNumId w:val="17"/>
  </w:num>
  <w:num w:numId="30">
    <w:abstractNumId w:val="19"/>
  </w:num>
  <w:num w:numId="31">
    <w:abstractNumId w:val="20"/>
  </w:num>
  <w:num w:numId="32">
    <w:abstractNumId w:val="18"/>
  </w:num>
  <w:num w:numId="3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FBB"/>
    <w:rsid w:val="00001486"/>
    <w:rsid w:val="000107C3"/>
    <w:rsid w:val="00010D88"/>
    <w:rsid w:val="00013BAA"/>
    <w:rsid w:val="00016801"/>
    <w:rsid w:val="00020D28"/>
    <w:rsid w:val="00023169"/>
    <w:rsid w:val="00023E40"/>
    <w:rsid w:val="00031AD2"/>
    <w:rsid w:val="00033614"/>
    <w:rsid w:val="000454C5"/>
    <w:rsid w:val="000477C3"/>
    <w:rsid w:val="00061F47"/>
    <w:rsid w:val="000665C9"/>
    <w:rsid w:val="00077529"/>
    <w:rsid w:val="000814A2"/>
    <w:rsid w:val="00081D89"/>
    <w:rsid w:val="000A4403"/>
    <w:rsid w:val="000A633A"/>
    <w:rsid w:val="000B04D4"/>
    <w:rsid w:val="000B762E"/>
    <w:rsid w:val="000C19CB"/>
    <w:rsid w:val="000C4FC3"/>
    <w:rsid w:val="000C59E3"/>
    <w:rsid w:val="000C76B6"/>
    <w:rsid w:val="000D31CC"/>
    <w:rsid w:val="000D449E"/>
    <w:rsid w:val="000D4EFD"/>
    <w:rsid w:val="000E2BB6"/>
    <w:rsid w:val="000E3E27"/>
    <w:rsid w:val="000E6323"/>
    <w:rsid w:val="000F1D38"/>
    <w:rsid w:val="000F371D"/>
    <w:rsid w:val="000F6A77"/>
    <w:rsid w:val="001030CC"/>
    <w:rsid w:val="00103560"/>
    <w:rsid w:val="00105F12"/>
    <w:rsid w:val="00106112"/>
    <w:rsid w:val="0010686B"/>
    <w:rsid w:val="001101EC"/>
    <w:rsid w:val="00111F52"/>
    <w:rsid w:val="00136793"/>
    <w:rsid w:val="00140767"/>
    <w:rsid w:val="0014166A"/>
    <w:rsid w:val="00143A5D"/>
    <w:rsid w:val="00143BBE"/>
    <w:rsid w:val="0014515C"/>
    <w:rsid w:val="00151065"/>
    <w:rsid w:val="00151733"/>
    <w:rsid w:val="001531B9"/>
    <w:rsid w:val="00153AF8"/>
    <w:rsid w:val="00155149"/>
    <w:rsid w:val="0016166C"/>
    <w:rsid w:val="001633D4"/>
    <w:rsid w:val="001633EB"/>
    <w:rsid w:val="0017140F"/>
    <w:rsid w:val="00182E9A"/>
    <w:rsid w:val="001838B9"/>
    <w:rsid w:val="00185808"/>
    <w:rsid w:val="00186145"/>
    <w:rsid w:val="001878B1"/>
    <w:rsid w:val="001917A3"/>
    <w:rsid w:val="00193DAB"/>
    <w:rsid w:val="001945C7"/>
    <w:rsid w:val="001A0C48"/>
    <w:rsid w:val="001A258F"/>
    <w:rsid w:val="001A5D5D"/>
    <w:rsid w:val="001A5E79"/>
    <w:rsid w:val="001B0098"/>
    <w:rsid w:val="001B05A1"/>
    <w:rsid w:val="001B154B"/>
    <w:rsid w:val="001C1981"/>
    <w:rsid w:val="001C63C2"/>
    <w:rsid w:val="001D1AF1"/>
    <w:rsid w:val="001D3D0B"/>
    <w:rsid w:val="001D5A2B"/>
    <w:rsid w:val="001E3C70"/>
    <w:rsid w:val="001E4694"/>
    <w:rsid w:val="001F2D9A"/>
    <w:rsid w:val="001F35A5"/>
    <w:rsid w:val="001F7D4E"/>
    <w:rsid w:val="0020163F"/>
    <w:rsid w:val="00201BBA"/>
    <w:rsid w:val="0020782C"/>
    <w:rsid w:val="00210B70"/>
    <w:rsid w:val="00212E6D"/>
    <w:rsid w:val="0022125C"/>
    <w:rsid w:val="00224606"/>
    <w:rsid w:val="00234FC1"/>
    <w:rsid w:val="00237EEF"/>
    <w:rsid w:val="00254200"/>
    <w:rsid w:val="00274176"/>
    <w:rsid w:val="00277228"/>
    <w:rsid w:val="002814A0"/>
    <w:rsid w:val="00283166"/>
    <w:rsid w:val="002836ED"/>
    <w:rsid w:val="00287189"/>
    <w:rsid w:val="00293FE1"/>
    <w:rsid w:val="0029621E"/>
    <w:rsid w:val="002A064C"/>
    <w:rsid w:val="002A1524"/>
    <w:rsid w:val="002A16F9"/>
    <w:rsid w:val="002A1DB7"/>
    <w:rsid w:val="002A50ED"/>
    <w:rsid w:val="002A6B9C"/>
    <w:rsid w:val="002B4D1A"/>
    <w:rsid w:val="002C0569"/>
    <w:rsid w:val="002C1A75"/>
    <w:rsid w:val="002C2986"/>
    <w:rsid w:val="002C2B8D"/>
    <w:rsid w:val="002C4CA8"/>
    <w:rsid w:val="002D132F"/>
    <w:rsid w:val="002D1BBA"/>
    <w:rsid w:val="002D7C69"/>
    <w:rsid w:val="002F2C26"/>
    <w:rsid w:val="002F2CE0"/>
    <w:rsid w:val="003029E9"/>
    <w:rsid w:val="0031164B"/>
    <w:rsid w:val="00314813"/>
    <w:rsid w:val="00317723"/>
    <w:rsid w:val="00320998"/>
    <w:rsid w:val="0032651D"/>
    <w:rsid w:val="0033530E"/>
    <w:rsid w:val="00336B00"/>
    <w:rsid w:val="0034252B"/>
    <w:rsid w:val="00342D3D"/>
    <w:rsid w:val="003456A3"/>
    <w:rsid w:val="00347518"/>
    <w:rsid w:val="00350532"/>
    <w:rsid w:val="00351B5F"/>
    <w:rsid w:val="00352C09"/>
    <w:rsid w:val="00354962"/>
    <w:rsid w:val="003559F2"/>
    <w:rsid w:val="0035698C"/>
    <w:rsid w:val="00357147"/>
    <w:rsid w:val="00357642"/>
    <w:rsid w:val="00374B13"/>
    <w:rsid w:val="00376639"/>
    <w:rsid w:val="003772C1"/>
    <w:rsid w:val="003A0C3F"/>
    <w:rsid w:val="003A5043"/>
    <w:rsid w:val="003A622B"/>
    <w:rsid w:val="003A7F91"/>
    <w:rsid w:val="003B6FE1"/>
    <w:rsid w:val="003B78B8"/>
    <w:rsid w:val="003B7B11"/>
    <w:rsid w:val="003C3B70"/>
    <w:rsid w:val="003D0423"/>
    <w:rsid w:val="003D0E97"/>
    <w:rsid w:val="003D15E4"/>
    <w:rsid w:val="003D763A"/>
    <w:rsid w:val="003E663F"/>
    <w:rsid w:val="003F0966"/>
    <w:rsid w:val="003F484C"/>
    <w:rsid w:val="00406959"/>
    <w:rsid w:val="0041446C"/>
    <w:rsid w:val="0042044D"/>
    <w:rsid w:val="004273CA"/>
    <w:rsid w:val="00427CC8"/>
    <w:rsid w:val="00435AE5"/>
    <w:rsid w:val="00436386"/>
    <w:rsid w:val="004400D2"/>
    <w:rsid w:val="00441445"/>
    <w:rsid w:val="004437DF"/>
    <w:rsid w:val="00446B2E"/>
    <w:rsid w:val="00450234"/>
    <w:rsid w:val="00456037"/>
    <w:rsid w:val="00461B12"/>
    <w:rsid w:val="0046661C"/>
    <w:rsid w:val="00475910"/>
    <w:rsid w:val="004867E7"/>
    <w:rsid w:val="00487B8B"/>
    <w:rsid w:val="004973B5"/>
    <w:rsid w:val="004A0403"/>
    <w:rsid w:val="004A0E3B"/>
    <w:rsid w:val="004A7D91"/>
    <w:rsid w:val="004B46C5"/>
    <w:rsid w:val="004B7C53"/>
    <w:rsid w:val="004C1030"/>
    <w:rsid w:val="004C6A20"/>
    <w:rsid w:val="004C78D0"/>
    <w:rsid w:val="004D388D"/>
    <w:rsid w:val="004E538E"/>
    <w:rsid w:val="004E5F70"/>
    <w:rsid w:val="004E7F8C"/>
    <w:rsid w:val="004F4AEA"/>
    <w:rsid w:val="00501D24"/>
    <w:rsid w:val="00503BE0"/>
    <w:rsid w:val="005068F5"/>
    <w:rsid w:val="005076E1"/>
    <w:rsid w:val="00516F1F"/>
    <w:rsid w:val="00517146"/>
    <w:rsid w:val="00520D46"/>
    <w:rsid w:val="00525804"/>
    <w:rsid w:val="00535A68"/>
    <w:rsid w:val="005365BE"/>
    <w:rsid w:val="00537DB8"/>
    <w:rsid w:val="00543A10"/>
    <w:rsid w:val="00544FDE"/>
    <w:rsid w:val="00555A7B"/>
    <w:rsid w:val="00557B4D"/>
    <w:rsid w:val="00565DE4"/>
    <w:rsid w:val="00571EE8"/>
    <w:rsid w:val="00577372"/>
    <w:rsid w:val="00581154"/>
    <w:rsid w:val="00581C86"/>
    <w:rsid w:val="005825E5"/>
    <w:rsid w:val="005850AD"/>
    <w:rsid w:val="00594E25"/>
    <w:rsid w:val="00596FF4"/>
    <w:rsid w:val="00597118"/>
    <w:rsid w:val="005974D2"/>
    <w:rsid w:val="005A1225"/>
    <w:rsid w:val="005A3171"/>
    <w:rsid w:val="005A41C8"/>
    <w:rsid w:val="005B19E3"/>
    <w:rsid w:val="005C10E6"/>
    <w:rsid w:val="005C33D0"/>
    <w:rsid w:val="005C47CF"/>
    <w:rsid w:val="005C6BB7"/>
    <w:rsid w:val="005D488A"/>
    <w:rsid w:val="005D55BC"/>
    <w:rsid w:val="005E4A95"/>
    <w:rsid w:val="005E5418"/>
    <w:rsid w:val="005E556B"/>
    <w:rsid w:val="005F606F"/>
    <w:rsid w:val="005F6272"/>
    <w:rsid w:val="005F6C07"/>
    <w:rsid w:val="005F703B"/>
    <w:rsid w:val="00602621"/>
    <w:rsid w:val="0061169B"/>
    <w:rsid w:val="006149E8"/>
    <w:rsid w:val="0061739D"/>
    <w:rsid w:val="006225F3"/>
    <w:rsid w:val="00622A5B"/>
    <w:rsid w:val="0062432C"/>
    <w:rsid w:val="00633D72"/>
    <w:rsid w:val="00640FFE"/>
    <w:rsid w:val="00643255"/>
    <w:rsid w:val="00644162"/>
    <w:rsid w:val="00655357"/>
    <w:rsid w:val="00656713"/>
    <w:rsid w:val="0065681F"/>
    <w:rsid w:val="0066322D"/>
    <w:rsid w:val="00665C7C"/>
    <w:rsid w:val="00671A3D"/>
    <w:rsid w:val="006771A9"/>
    <w:rsid w:val="00680B80"/>
    <w:rsid w:val="006850AA"/>
    <w:rsid w:val="00690FCC"/>
    <w:rsid w:val="00693966"/>
    <w:rsid w:val="006946BA"/>
    <w:rsid w:val="006C0D62"/>
    <w:rsid w:val="006C4D40"/>
    <w:rsid w:val="006C515C"/>
    <w:rsid w:val="006C591C"/>
    <w:rsid w:val="006C7DC2"/>
    <w:rsid w:val="006D143F"/>
    <w:rsid w:val="006D2444"/>
    <w:rsid w:val="006D2672"/>
    <w:rsid w:val="006E02BB"/>
    <w:rsid w:val="006E32DF"/>
    <w:rsid w:val="006F08EA"/>
    <w:rsid w:val="006F6227"/>
    <w:rsid w:val="006F66B9"/>
    <w:rsid w:val="00702463"/>
    <w:rsid w:val="007068A5"/>
    <w:rsid w:val="007079EE"/>
    <w:rsid w:val="007108EF"/>
    <w:rsid w:val="0071629D"/>
    <w:rsid w:val="00723AA4"/>
    <w:rsid w:val="007269A0"/>
    <w:rsid w:val="00731E34"/>
    <w:rsid w:val="00737EC8"/>
    <w:rsid w:val="00747E98"/>
    <w:rsid w:val="00750B12"/>
    <w:rsid w:val="00751B8F"/>
    <w:rsid w:val="00754791"/>
    <w:rsid w:val="007565C9"/>
    <w:rsid w:val="007575D4"/>
    <w:rsid w:val="00757D19"/>
    <w:rsid w:val="0076648F"/>
    <w:rsid w:val="00770F35"/>
    <w:rsid w:val="00780B33"/>
    <w:rsid w:val="0078289E"/>
    <w:rsid w:val="00784940"/>
    <w:rsid w:val="00785B32"/>
    <w:rsid w:val="007902A2"/>
    <w:rsid w:val="007937EF"/>
    <w:rsid w:val="007A00E2"/>
    <w:rsid w:val="007A06B1"/>
    <w:rsid w:val="007A6245"/>
    <w:rsid w:val="007B1677"/>
    <w:rsid w:val="007B2237"/>
    <w:rsid w:val="007D3BA2"/>
    <w:rsid w:val="007D59B7"/>
    <w:rsid w:val="007D6790"/>
    <w:rsid w:val="007E43E9"/>
    <w:rsid w:val="007E4B4E"/>
    <w:rsid w:val="007E6AFA"/>
    <w:rsid w:val="007E6F7B"/>
    <w:rsid w:val="007F10AD"/>
    <w:rsid w:val="007F5DF8"/>
    <w:rsid w:val="007F6242"/>
    <w:rsid w:val="008008E6"/>
    <w:rsid w:val="00802DAF"/>
    <w:rsid w:val="008050D2"/>
    <w:rsid w:val="00806B7A"/>
    <w:rsid w:val="00810AAD"/>
    <w:rsid w:val="008218D4"/>
    <w:rsid w:val="008303A5"/>
    <w:rsid w:val="00832259"/>
    <w:rsid w:val="0083228C"/>
    <w:rsid w:val="00845A57"/>
    <w:rsid w:val="0084674B"/>
    <w:rsid w:val="00852054"/>
    <w:rsid w:val="008546EE"/>
    <w:rsid w:val="008626C4"/>
    <w:rsid w:val="00862F8D"/>
    <w:rsid w:val="008631F1"/>
    <w:rsid w:val="00863899"/>
    <w:rsid w:val="0086569B"/>
    <w:rsid w:val="00865B35"/>
    <w:rsid w:val="00866572"/>
    <w:rsid w:val="00876B0A"/>
    <w:rsid w:val="0087707A"/>
    <w:rsid w:val="0088254B"/>
    <w:rsid w:val="00882A78"/>
    <w:rsid w:val="0088324E"/>
    <w:rsid w:val="00893BE4"/>
    <w:rsid w:val="00895A86"/>
    <w:rsid w:val="008A5A75"/>
    <w:rsid w:val="008C4A38"/>
    <w:rsid w:val="008D4EDD"/>
    <w:rsid w:val="008E0541"/>
    <w:rsid w:val="008E12DD"/>
    <w:rsid w:val="008E3CC3"/>
    <w:rsid w:val="008E668C"/>
    <w:rsid w:val="008F1A51"/>
    <w:rsid w:val="008F6476"/>
    <w:rsid w:val="00901088"/>
    <w:rsid w:val="00906A57"/>
    <w:rsid w:val="00923727"/>
    <w:rsid w:val="00934420"/>
    <w:rsid w:val="00940EE2"/>
    <w:rsid w:val="009416E2"/>
    <w:rsid w:val="009508A4"/>
    <w:rsid w:val="00951AE3"/>
    <w:rsid w:val="00954408"/>
    <w:rsid w:val="00956327"/>
    <w:rsid w:val="00962627"/>
    <w:rsid w:val="00966530"/>
    <w:rsid w:val="00967583"/>
    <w:rsid w:val="009712AF"/>
    <w:rsid w:val="00972564"/>
    <w:rsid w:val="009773A0"/>
    <w:rsid w:val="00980B90"/>
    <w:rsid w:val="00990F75"/>
    <w:rsid w:val="00992881"/>
    <w:rsid w:val="00996D01"/>
    <w:rsid w:val="009A50FE"/>
    <w:rsid w:val="009B15F1"/>
    <w:rsid w:val="009B3DCE"/>
    <w:rsid w:val="009B63D0"/>
    <w:rsid w:val="009C07D9"/>
    <w:rsid w:val="009C29E9"/>
    <w:rsid w:val="009C3E4D"/>
    <w:rsid w:val="009C4EB1"/>
    <w:rsid w:val="009D1030"/>
    <w:rsid w:val="009E0AA1"/>
    <w:rsid w:val="009E366F"/>
    <w:rsid w:val="009E3A55"/>
    <w:rsid w:val="009F248F"/>
    <w:rsid w:val="009F2D26"/>
    <w:rsid w:val="009F7C69"/>
    <w:rsid w:val="00A00A59"/>
    <w:rsid w:val="00A036CC"/>
    <w:rsid w:val="00A05264"/>
    <w:rsid w:val="00A058EC"/>
    <w:rsid w:val="00A06950"/>
    <w:rsid w:val="00A070B9"/>
    <w:rsid w:val="00A07ACF"/>
    <w:rsid w:val="00A1231B"/>
    <w:rsid w:val="00A149E8"/>
    <w:rsid w:val="00A17454"/>
    <w:rsid w:val="00A201E5"/>
    <w:rsid w:val="00A34912"/>
    <w:rsid w:val="00A34D86"/>
    <w:rsid w:val="00A46CAA"/>
    <w:rsid w:val="00A527B5"/>
    <w:rsid w:val="00A53AA4"/>
    <w:rsid w:val="00A54114"/>
    <w:rsid w:val="00A63BA1"/>
    <w:rsid w:val="00A64A04"/>
    <w:rsid w:val="00A70414"/>
    <w:rsid w:val="00A708D9"/>
    <w:rsid w:val="00A7445A"/>
    <w:rsid w:val="00A90D11"/>
    <w:rsid w:val="00A944A0"/>
    <w:rsid w:val="00A94EDC"/>
    <w:rsid w:val="00A964A4"/>
    <w:rsid w:val="00AA0CA8"/>
    <w:rsid w:val="00AB7828"/>
    <w:rsid w:val="00AC105D"/>
    <w:rsid w:val="00AC6654"/>
    <w:rsid w:val="00AC6762"/>
    <w:rsid w:val="00AE22E3"/>
    <w:rsid w:val="00AF3DFD"/>
    <w:rsid w:val="00B001C0"/>
    <w:rsid w:val="00B02872"/>
    <w:rsid w:val="00B04EB5"/>
    <w:rsid w:val="00B13F99"/>
    <w:rsid w:val="00B16C6A"/>
    <w:rsid w:val="00B20696"/>
    <w:rsid w:val="00B27440"/>
    <w:rsid w:val="00B329C2"/>
    <w:rsid w:val="00B4085E"/>
    <w:rsid w:val="00B444A7"/>
    <w:rsid w:val="00B46BD5"/>
    <w:rsid w:val="00B4725B"/>
    <w:rsid w:val="00B7300E"/>
    <w:rsid w:val="00B77D1C"/>
    <w:rsid w:val="00B85F83"/>
    <w:rsid w:val="00B8676E"/>
    <w:rsid w:val="00B90F0D"/>
    <w:rsid w:val="00B91659"/>
    <w:rsid w:val="00B91AD9"/>
    <w:rsid w:val="00B91D68"/>
    <w:rsid w:val="00B92FBB"/>
    <w:rsid w:val="00B94185"/>
    <w:rsid w:val="00B94526"/>
    <w:rsid w:val="00BA6D47"/>
    <w:rsid w:val="00BB13DF"/>
    <w:rsid w:val="00BB3549"/>
    <w:rsid w:val="00BC3663"/>
    <w:rsid w:val="00BC69C7"/>
    <w:rsid w:val="00BD06B2"/>
    <w:rsid w:val="00BD7B2B"/>
    <w:rsid w:val="00BE141D"/>
    <w:rsid w:val="00BE1F9B"/>
    <w:rsid w:val="00BE2A77"/>
    <w:rsid w:val="00BE41A6"/>
    <w:rsid w:val="00BE48CC"/>
    <w:rsid w:val="00BE5030"/>
    <w:rsid w:val="00BF44AC"/>
    <w:rsid w:val="00BF54F6"/>
    <w:rsid w:val="00C0080C"/>
    <w:rsid w:val="00C12E99"/>
    <w:rsid w:val="00C14F2C"/>
    <w:rsid w:val="00C17003"/>
    <w:rsid w:val="00C22EEF"/>
    <w:rsid w:val="00C3034E"/>
    <w:rsid w:val="00C3382B"/>
    <w:rsid w:val="00C37439"/>
    <w:rsid w:val="00C427EF"/>
    <w:rsid w:val="00C45F99"/>
    <w:rsid w:val="00C47E79"/>
    <w:rsid w:val="00C50442"/>
    <w:rsid w:val="00C51587"/>
    <w:rsid w:val="00C520E3"/>
    <w:rsid w:val="00C5233D"/>
    <w:rsid w:val="00C530D9"/>
    <w:rsid w:val="00C54679"/>
    <w:rsid w:val="00C56BD4"/>
    <w:rsid w:val="00C62E66"/>
    <w:rsid w:val="00C633D5"/>
    <w:rsid w:val="00C64E09"/>
    <w:rsid w:val="00C6559F"/>
    <w:rsid w:val="00C730F4"/>
    <w:rsid w:val="00C76255"/>
    <w:rsid w:val="00C76BC2"/>
    <w:rsid w:val="00C776BA"/>
    <w:rsid w:val="00C77B44"/>
    <w:rsid w:val="00C86CB2"/>
    <w:rsid w:val="00C912BE"/>
    <w:rsid w:val="00C91D1C"/>
    <w:rsid w:val="00CA4F0F"/>
    <w:rsid w:val="00CA6872"/>
    <w:rsid w:val="00CB2426"/>
    <w:rsid w:val="00CB4CA5"/>
    <w:rsid w:val="00CC0944"/>
    <w:rsid w:val="00CD1AEE"/>
    <w:rsid w:val="00CD5358"/>
    <w:rsid w:val="00CD743B"/>
    <w:rsid w:val="00CE29AA"/>
    <w:rsid w:val="00CE4B71"/>
    <w:rsid w:val="00CE7E9F"/>
    <w:rsid w:val="00D00DAA"/>
    <w:rsid w:val="00D03B82"/>
    <w:rsid w:val="00D05312"/>
    <w:rsid w:val="00D124BF"/>
    <w:rsid w:val="00D12BF3"/>
    <w:rsid w:val="00D14895"/>
    <w:rsid w:val="00D25625"/>
    <w:rsid w:val="00D2605A"/>
    <w:rsid w:val="00D30155"/>
    <w:rsid w:val="00D31823"/>
    <w:rsid w:val="00D34B71"/>
    <w:rsid w:val="00D434EE"/>
    <w:rsid w:val="00D44EAE"/>
    <w:rsid w:val="00D45584"/>
    <w:rsid w:val="00D5263F"/>
    <w:rsid w:val="00D577B2"/>
    <w:rsid w:val="00D61AC6"/>
    <w:rsid w:val="00D62F94"/>
    <w:rsid w:val="00D63346"/>
    <w:rsid w:val="00D660D8"/>
    <w:rsid w:val="00D8006F"/>
    <w:rsid w:val="00D85F90"/>
    <w:rsid w:val="00D91551"/>
    <w:rsid w:val="00D927E5"/>
    <w:rsid w:val="00D92B78"/>
    <w:rsid w:val="00DA001C"/>
    <w:rsid w:val="00DB18C3"/>
    <w:rsid w:val="00DB246E"/>
    <w:rsid w:val="00DB3683"/>
    <w:rsid w:val="00DB4617"/>
    <w:rsid w:val="00DC0B3D"/>
    <w:rsid w:val="00DD25C6"/>
    <w:rsid w:val="00DD2899"/>
    <w:rsid w:val="00DD478A"/>
    <w:rsid w:val="00DD60AA"/>
    <w:rsid w:val="00DE5F02"/>
    <w:rsid w:val="00DE652B"/>
    <w:rsid w:val="00DE7F25"/>
    <w:rsid w:val="00DF5C5A"/>
    <w:rsid w:val="00E047C3"/>
    <w:rsid w:val="00E07AB6"/>
    <w:rsid w:val="00E100B7"/>
    <w:rsid w:val="00E21B9E"/>
    <w:rsid w:val="00E25194"/>
    <w:rsid w:val="00E25C92"/>
    <w:rsid w:val="00E31AED"/>
    <w:rsid w:val="00E324B5"/>
    <w:rsid w:val="00E32AA6"/>
    <w:rsid w:val="00E32CFB"/>
    <w:rsid w:val="00E355D7"/>
    <w:rsid w:val="00E365C9"/>
    <w:rsid w:val="00E368D3"/>
    <w:rsid w:val="00E412C2"/>
    <w:rsid w:val="00E43FE3"/>
    <w:rsid w:val="00E56B71"/>
    <w:rsid w:val="00E657EE"/>
    <w:rsid w:val="00E7009C"/>
    <w:rsid w:val="00E81FE6"/>
    <w:rsid w:val="00E87919"/>
    <w:rsid w:val="00E87CF0"/>
    <w:rsid w:val="00E91439"/>
    <w:rsid w:val="00E916F9"/>
    <w:rsid w:val="00E92224"/>
    <w:rsid w:val="00E93487"/>
    <w:rsid w:val="00E94D28"/>
    <w:rsid w:val="00EA4C3B"/>
    <w:rsid w:val="00EB09F1"/>
    <w:rsid w:val="00EB2B06"/>
    <w:rsid w:val="00EC38BF"/>
    <w:rsid w:val="00EC687D"/>
    <w:rsid w:val="00EC6A47"/>
    <w:rsid w:val="00ED2CB3"/>
    <w:rsid w:val="00ED3826"/>
    <w:rsid w:val="00ED39F0"/>
    <w:rsid w:val="00ED7EC4"/>
    <w:rsid w:val="00EE00F8"/>
    <w:rsid w:val="00EE075B"/>
    <w:rsid w:val="00EE35E3"/>
    <w:rsid w:val="00F05F3F"/>
    <w:rsid w:val="00F21287"/>
    <w:rsid w:val="00F217EC"/>
    <w:rsid w:val="00F22C02"/>
    <w:rsid w:val="00F23495"/>
    <w:rsid w:val="00F235A7"/>
    <w:rsid w:val="00F2481D"/>
    <w:rsid w:val="00F2779D"/>
    <w:rsid w:val="00F32702"/>
    <w:rsid w:val="00F34E81"/>
    <w:rsid w:val="00F35B4E"/>
    <w:rsid w:val="00F37CE1"/>
    <w:rsid w:val="00F43A84"/>
    <w:rsid w:val="00F505AE"/>
    <w:rsid w:val="00F51F0C"/>
    <w:rsid w:val="00F55361"/>
    <w:rsid w:val="00F55ABA"/>
    <w:rsid w:val="00F63789"/>
    <w:rsid w:val="00F71F09"/>
    <w:rsid w:val="00F74D8E"/>
    <w:rsid w:val="00F7689D"/>
    <w:rsid w:val="00F7697C"/>
    <w:rsid w:val="00F77756"/>
    <w:rsid w:val="00F778B3"/>
    <w:rsid w:val="00F77DA1"/>
    <w:rsid w:val="00F9054B"/>
    <w:rsid w:val="00F97CF3"/>
    <w:rsid w:val="00FA1E16"/>
    <w:rsid w:val="00FA6186"/>
    <w:rsid w:val="00FB15FD"/>
    <w:rsid w:val="00FB44AE"/>
    <w:rsid w:val="00FB45CF"/>
    <w:rsid w:val="00FB660B"/>
    <w:rsid w:val="00FC40EE"/>
    <w:rsid w:val="00FC4858"/>
    <w:rsid w:val="00FC6676"/>
    <w:rsid w:val="00FC6EDE"/>
    <w:rsid w:val="00FD1B8D"/>
    <w:rsid w:val="00FE51BC"/>
    <w:rsid w:val="00FF2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C47681"/>
  <w15:docId w15:val="{43933C57-1E45-41A7-845C-2FEF3E11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8B8"/>
    <w:pPr>
      <w:spacing w:line="240" w:lineRule="auto"/>
    </w:pPr>
    <w:rPr>
      <w:rFonts w:ascii="Times New Roman" w:hAnsi="Times New Roman"/>
      <w:sz w:val="20"/>
      <w:szCs w:val="20"/>
      <w:lang w:eastAsia="pl-PL"/>
    </w:rPr>
  </w:style>
  <w:style w:type="paragraph" w:styleId="Nagwek1">
    <w:name w:val="heading 1"/>
    <w:basedOn w:val="Normalny"/>
    <w:next w:val="Normalny"/>
    <w:link w:val="Nagwek1Znak"/>
    <w:qFormat/>
    <w:rsid w:val="00450234"/>
    <w:pPr>
      <w:keepNext/>
      <w:outlineLvl w:val="0"/>
    </w:pPr>
    <w:rPr>
      <w:sz w:val="28"/>
      <w:u w:val="single"/>
      <w:lang w:val="ru-RU"/>
    </w:rPr>
  </w:style>
  <w:style w:type="paragraph" w:styleId="Nagwek2">
    <w:name w:val="heading 2"/>
    <w:basedOn w:val="Normalny"/>
    <w:next w:val="Normalny"/>
    <w:link w:val="Nagwek2Znak"/>
    <w:qFormat/>
    <w:rsid w:val="00450234"/>
    <w:pPr>
      <w:keepNext/>
      <w:outlineLvl w:val="1"/>
    </w:pPr>
    <w:rPr>
      <w:b/>
      <w:sz w:val="24"/>
      <w:lang w:val="ru-RU"/>
    </w:rPr>
  </w:style>
  <w:style w:type="paragraph" w:styleId="Nagwek3">
    <w:name w:val="heading 3"/>
    <w:basedOn w:val="Normalny"/>
    <w:next w:val="Normalny"/>
    <w:link w:val="Nagwek3Znak"/>
    <w:qFormat/>
    <w:rsid w:val="00450234"/>
    <w:pPr>
      <w:keepNext/>
      <w:outlineLvl w:val="2"/>
    </w:pPr>
    <w:rPr>
      <w:sz w:val="24"/>
      <w:u w:val="single"/>
      <w:lang w:val="ru-RU"/>
    </w:rPr>
  </w:style>
  <w:style w:type="paragraph" w:styleId="Nagwek4">
    <w:name w:val="heading 4"/>
    <w:basedOn w:val="Normalny"/>
    <w:next w:val="Normalny"/>
    <w:link w:val="Nagwek4Znak"/>
    <w:qFormat/>
    <w:rsid w:val="00450234"/>
    <w:pPr>
      <w:keepNext/>
      <w:jc w:val="center"/>
      <w:outlineLvl w:val="3"/>
    </w:pPr>
    <w:rPr>
      <w:b/>
      <w:sz w:val="24"/>
      <w:lang w:val="ru-RU"/>
    </w:rPr>
  </w:style>
  <w:style w:type="paragraph" w:styleId="Nagwek5">
    <w:name w:val="heading 5"/>
    <w:basedOn w:val="Normalny"/>
    <w:next w:val="Normalny"/>
    <w:link w:val="Nagwek5Znak"/>
    <w:qFormat/>
    <w:rsid w:val="00B92FBB"/>
    <w:pPr>
      <w:keepNext/>
      <w:ind w:left="2124" w:firstLine="708"/>
      <w:outlineLvl w:val="4"/>
    </w:pPr>
    <w:rPr>
      <w:rFonts w:ascii="Arial" w:hAnsi="Arial"/>
      <w:b/>
      <w:sz w:val="24"/>
    </w:rPr>
  </w:style>
  <w:style w:type="paragraph" w:styleId="Nagwek6">
    <w:name w:val="heading 6"/>
    <w:basedOn w:val="Normalny"/>
    <w:next w:val="Normalny"/>
    <w:link w:val="Nagwek6Znak"/>
    <w:qFormat/>
    <w:rsid w:val="00B92FBB"/>
    <w:pPr>
      <w:keepNext/>
      <w:spacing w:line="360" w:lineRule="auto"/>
      <w:outlineLvl w:val="5"/>
    </w:pPr>
    <w:rPr>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50234"/>
    <w:rPr>
      <w:rFonts w:eastAsia="Times New Roman"/>
      <w:sz w:val="28"/>
      <w:u w:val="single"/>
      <w:lang w:val="ru-RU" w:eastAsia="pl-PL"/>
    </w:rPr>
  </w:style>
  <w:style w:type="character" w:customStyle="1" w:styleId="Nagwek2Znak">
    <w:name w:val="Nagłówek 2 Znak"/>
    <w:basedOn w:val="Domylnaczcionkaakapitu"/>
    <w:link w:val="Nagwek2"/>
    <w:rsid w:val="00450234"/>
    <w:rPr>
      <w:rFonts w:ascii="Verdana" w:eastAsia="Times New Roman" w:hAnsi="Verdana"/>
      <w:b/>
      <w:sz w:val="24"/>
      <w:lang w:val="ru-RU" w:eastAsia="pl-PL"/>
    </w:rPr>
  </w:style>
  <w:style w:type="character" w:customStyle="1" w:styleId="Nagwek3Znak">
    <w:name w:val="Nagłówek 3 Znak"/>
    <w:basedOn w:val="Domylnaczcionkaakapitu"/>
    <w:link w:val="Nagwek3"/>
    <w:rsid w:val="00450234"/>
    <w:rPr>
      <w:rFonts w:ascii="Verdana" w:eastAsia="Times New Roman" w:hAnsi="Verdana"/>
      <w:sz w:val="24"/>
      <w:u w:val="single"/>
      <w:lang w:val="ru-RU" w:eastAsia="pl-PL"/>
    </w:rPr>
  </w:style>
  <w:style w:type="character" w:customStyle="1" w:styleId="Nagwek4Znak">
    <w:name w:val="Nagłówek 4 Znak"/>
    <w:basedOn w:val="Domylnaczcionkaakapitu"/>
    <w:link w:val="Nagwek4"/>
    <w:rsid w:val="00450234"/>
    <w:rPr>
      <w:rFonts w:ascii="Verdana" w:eastAsia="Times New Roman" w:hAnsi="Verdana"/>
      <w:b/>
      <w:sz w:val="24"/>
      <w:lang w:val="ru-RU" w:eastAsia="pl-PL"/>
    </w:rPr>
  </w:style>
  <w:style w:type="paragraph" w:styleId="Tekstpodstawowywcity">
    <w:name w:val="Body Text Indent"/>
    <w:basedOn w:val="Normalny"/>
    <w:link w:val="TekstpodstawowywcityZnak"/>
    <w:semiHidden/>
    <w:rsid w:val="00450234"/>
    <w:pPr>
      <w:ind w:left="6372" w:hanging="5667"/>
    </w:pPr>
    <w:rPr>
      <w:sz w:val="28"/>
      <w:lang w:val="ru-RU"/>
    </w:rPr>
  </w:style>
  <w:style w:type="character" w:customStyle="1" w:styleId="TekstpodstawowywcityZnak">
    <w:name w:val="Tekst podstawowy wcięty Znak"/>
    <w:basedOn w:val="Domylnaczcionkaakapitu"/>
    <w:link w:val="Tekstpodstawowywcity"/>
    <w:semiHidden/>
    <w:rsid w:val="00450234"/>
    <w:rPr>
      <w:rFonts w:eastAsia="Times New Roman"/>
      <w:sz w:val="28"/>
      <w:lang w:val="ru-RU" w:eastAsia="pl-PL"/>
    </w:rPr>
  </w:style>
  <w:style w:type="paragraph" w:styleId="Tekstpodstawowy3">
    <w:name w:val="Body Text 3"/>
    <w:basedOn w:val="Normalny"/>
    <w:link w:val="Tekstpodstawowy3Znak"/>
    <w:semiHidden/>
    <w:rsid w:val="00450234"/>
    <w:rPr>
      <w:sz w:val="24"/>
    </w:rPr>
  </w:style>
  <w:style w:type="character" w:customStyle="1" w:styleId="Tekstpodstawowy3Znak">
    <w:name w:val="Tekst podstawowy 3 Znak"/>
    <w:basedOn w:val="Domylnaczcionkaakapitu"/>
    <w:link w:val="Tekstpodstawowy3"/>
    <w:semiHidden/>
    <w:rsid w:val="00450234"/>
    <w:rPr>
      <w:rFonts w:ascii="Verdana" w:eastAsia="Times New Roman" w:hAnsi="Verdana"/>
      <w:sz w:val="24"/>
      <w:lang w:eastAsia="pl-PL"/>
    </w:rPr>
  </w:style>
  <w:style w:type="paragraph" w:customStyle="1" w:styleId="Style1">
    <w:name w:val="Style1"/>
    <w:basedOn w:val="Normalny"/>
    <w:rsid w:val="00450234"/>
    <w:rPr>
      <w:sz w:val="24"/>
    </w:rPr>
  </w:style>
  <w:style w:type="paragraph" w:customStyle="1" w:styleId="Styl1">
    <w:name w:val="Styl1"/>
    <w:basedOn w:val="Normalny"/>
    <w:qFormat/>
    <w:rsid w:val="00450234"/>
    <w:rPr>
      <w:lang w:val="ru-RU"/>
    </w:rPr>
  </w:style>
  <w:style w:type="character" w:customStyle="1" w:styleId="Nagwek5Znak">
    <w:name w:val="Nagłówek 5 Znak"/>
    <w:basedOn w:val="Domylnaczcionkaakapitu"/>
    <w:link w:val="Nagwek5"/>
    <w:rsid w:val="00B92FBB"/>
    <w:rPr>
      <w:rFonts w:ascii="Arial" w:hAnsi="Arial"/>
      <w:b/>
      <w:sz w:val="24"/>
      <w:szCs w:val="20"/>
      <w:lang w:eastAsia="pl-PL"/>
    </w:rPr>
  </w:style>
  <w:style w:type="character" w:customStyle="1" w:styleId="Nagwek6Znak">
    <w:name w:val="Nagłówek 6 Znak"/>
    <w:basedOn w:val="Domylnaczcionkaakapitu"/>
    <w:link w:val="Nagwek6"/>
    <w:rsid w:val="00B92FBB"/>
    <w:rPr>
      <w:rFonts w:ascii="Times New Roman" w:hAnsi="Times New Roman"/>
      <w:sz w:val="20"/>
      <w:szCs w:val="20"/>
      <w:u w:val="single"/>
      <w:lang w:eastAsia="pl-PL"/>
    </w:rPr>
  </w:style>
  <w:style w:type="paragraph" w:styleId="Tekstpodstawowy">
    <w:name w:val="Body Text"/>
    <w:basedOn w:val="Normalny"/>
    <w:link w:val="TekstpodstawowyZnak"/>
    <w:rsid w:val="00B92FBB"/>
    <w:rPr>
      <w:rFonts w:ascii="Arial" w:hAnsi="Arial"/>
      <w:sz w:val="24"/>
    </w:rPr>
  </w:style>
  <w:style w:type="character" w:customStyle="1" w:styleId="TekstpodstawowyZnak">
    <w:name w:val="Tekst podstawowy Znak"/>
    <w:basedOn w:val="Domylnaczcionkaakapitu"/>
    <w:link w:val="Tekstpodstawowy"/>
    <w:rsid w:val="00B92FBB"/>
    <w:rPr>
      <w:rFonts w:ascii="Arial" w:hAnsi="Arial"/>
      <w:sz w:val="24"/>
      <w:szCs w:val="20"/>
      <w:lang w:eastAsia="pl-PL"/>
    </w:rPr>
  </w:style>
  <w:style w:type="paragraph" w:styleId="Nagwek">
    <w:name w:val="header"/>
    <w:basedOn w:val="Normalny"/>
    <w:link w:val="NagwekZnak"/>
    <w:rsid w:val="00B92FBB"/>
    <w:pPr>
      <w:tabs>
        <w:tab w:val="center" w:pos="4536"/>
        <w:tab w:val="right" w:pos="9072"/>
      </w:tabs>
    </w:pPr>
  </w:style>
  <w:style w:type="character" w:customStyle="1" w:styleId="NagwekZnak">
    <w:name w:val="Nagłówek Znak"/>
    <w:basedOn w:val="Domylnaczcionkaakapitu"/>
    <w:link w:val="Nagwek"/>
    <w:rsid w:val="00B92FBB"/>
    <w:rPr>
      <w:rFonts w:ascii="Times New Roman" w:hAnsi="Times New Roman"/>
      <w:sz w:val="20"/>
      <w:szCs w:val="20"/>
      <w:lang w:eastAsia="pl-PL"/>
    </w:rPr>
  </w:style>
  <w:style w:type="paragraph" w:styleId="Akapitzlist">
    <w:name w:val="List Paragraph"/>
    <w:aliases w:val="Lista - wielopoziomowa"/>
    <w:basedOn w:val="Normalny"/>
    <w:link w:val="AkapitzlistZnak"/>
    <w:uiPriority w:val="34"/>
    <w:qFormat/>
    <w:rsid w:val="00B92FBB"/>
    <w:pPr>
      <w:ind w:left="720"/>
      <w:contextualSpacing/>
    </w:pPr>
  </w:style>
  <w:style w:type="paragraph" w:styleId="Stopka">
    <w:name w:val="footer"/>
    <w:basedOn w:val="Normalny"/>
    <w:link w:val="StopkaZnak"/>
    <w:uiPriority w:val="99"/>
    <w:unhideWhenUsed/>
    <w:rsid w:val="00B92FBB"/>
    <w:pPr>
      <w:tabs>
        <w:tab w:val="center" w:pos="4536"/>
        <w:tab w:val="right" w:pos="9072"/>
      </w:tabs>
    </w:pPr>
  </w:style>
  <w:style w:type="character" w:customStyle="1" w:styleId="StopkaZnak">
    <w:name w:val="Stopka Znak"/>
    <w:basedOn w:val="Domylnaczcionkaakapitu"/>
    <w:link w:val="Stopka"/>
    <w:uiPriority w:val="99"/>
    <w:rsid w:val="00B92FBB"/>
    <w:rPr>
      <w:rFonts w:ascii="Times New Roman" w:hAnsi="Times New Roman"/>
      <w:sz w:val="20"/>
      <w:szCs w:val="20"/>
      <w:lang w:eastAsia="pl-PL"/>
    </w:rPr>
  </w:style>
  <w:style w:type="character" w:styleId="Hipercze">
    <w:name w:val="Hyperlink"/>
    <w:basedOn w:val="Domylnaczcionkaakapitu"/>
    <w:uiPriority w:val="99"/>
    <w:unhideWhenUsed/>
    <w:rsid w:val="00B329C2"/>
    <w:rPr>
      <w:color w:val="0000FF" w:themeColor="hyperlink"/>
      <w:u w:val="single"/>
    </w:rPr>
  </w:style>
  <w:style w:type="paragraph" w:styleId="Tekstdymka">
    <w:name w:val="Balloon Text"/>
    <w:basedOn w:val="Normalny"/>
    <w:link w:val="TekstdymkaZnak"/>
    <w:uiPriority w:val="99"/>
    <w:semiHidden/>
    <w:unhideWhenUsed/>
    <w:rsid w:val="00780B3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780B33"/>
    <w:rPr>
      <w:rFonts w:ascii="Lucida Grande CE" w:hAnsi="Lucida Grande CE" w:cs="Lucida Grande CE"/>
      <w:sz w:val="18"/>
      <w:szCs w:val="18"/>
      <w:lang w:eastAsia="pl-PL"/>
    </w:rPr>
  </w:style>
  <w:style w:type="paragraph" w:styleId="NormalnyWeb">
    <w:name w:val="Normal (Web)"/>
    <w:basedOn w:val="Normalny"/>
    <w:uiPriority w:val="99"/>
    <w:unhideWhenUsed/>
    <w:rsid w:val="00E31AED"/>
    <w:pPr>
      <w:spacing w:before="100" w:beforeAutospacing="1" w:after="100" w:afterAutospacing="1"/>
    </w:pPr>
    <w:rPr>
      <w:sz w:val="24"/>
      <w:szCs w:val="24"/>
    </w:rPr>
  </w:style>
  <w:style w:type="paragraph" w:customStyle="1" w:styleId="Normalny1">
    <w:name w:val="Normalny1"/>
    <w:rsid w:val="009773A0"/>
    <w:pPr>
      <w:spacing w:line="276" w:lineRule="auto"/>
    </w:pPr>
    <w:rPr>
      <w:rFonts w:ascii="Arial" w:eastAsia="Arial" w:hAnsi="Arial" w:cs="Arial"/>
      <w:color w:val="000000"/>
      <w:lang w:eastAsia="pl-PL"/>
    </w:rPr>
  </w:style>
  <w:style w:type="paragraph" w:styleId="Tekstpodstawowywcity3">
    <w:name w:val="Body Text Indent 3"/>
    <w:basedOn w:val="Normalny"/>
    <w:link w:val="Tekstpodstawowywcity3Znak"/>
    <w:uiPriority w:val="99"/>
    <w:semiHidden/>
    <w:unhideWhenUsed/>
    <w:rsid w:val="00031AD2"/>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AD2"/>
    <w:rPr>
      <w:rFonts w:ascii="Times New Roman" w:hAnsi="Times New Roman"/>
      <w:sz w:val="16"/>
      <w:szCs w:val="16"/>
      <w:lang w:eastAsia="pl-PL"/>
    </w:rPr>
  </w:style>
  <w:style w:type="character" w:customStyle="1" w:styleId="apple-converted-space">
    <w:name w:val="apple-converted-space"/>
    <w:basedOn w:val="Domylnaczcionkaakapitu"/>
    <w:rsid w:val="0086569B"/>
  </w:style>
  <w:style w:type="character" w:styleId="UyteHipercze">
    <w:name w:val="FollowedHyperlink"/>
    <w:basedOn w:val="Domylnaczcionkaakapitu"/>
    <w:uiPriority w:val="99"/>
    <w:semiHidden/>
    <w:unhideWhenUsed/>
    <w:rsid w:val="00D434EE"/>
    <w:rPr>
      <w:color w:val="800080" w:themeColor="followedHyperlink"/>
      <w:u w:val="single"/>
    </w:rPr>
  </w:style>
  <w:style w:type="character" w:customStyle="1" w:styleId="WW8Num3z4">
    <w:name w:val="WW8Num3z4"/>
    <w:rsid w:val="00876B0A"/>
  </w:style>
  <w:style w:type="numbering" w:customStyle="1" w:styleId="WW8Num1">
    <w:name w:val="WW8Num1"/>
    <w:basedOn w:val="Bezlisty"/>
    <w:rsid w:val="00876B0A"/>
    <w:pPr>
      <w:numPr>
        <w:numId w:val="7"/>
      </w:numPr>
    </w:pPr>
  </w:style>
  <w:style w:type="character" w:customStyle="1" w:styleId="Nierozpoznanawzmianka1">
    <w:name w:val="Nierozpoznana wzmianka1"/>
    <w:basedOn w:val="Domylnaczcionkaakapitu"/>
    <w:uiPriority w:val="99"/>
    <w:semiHidden/>
    <w:unhideWhenUsed/>
    <w:rsid w:val="00E43FE3"/>
    <w:rPr>
      <w:color w:val="808080"/>
      <w:shd w:val="clear" w:color="auto" w:fill="E6E6E6"/>
    </w:rPr>
  </w:style>
  <w:style w:type="character" w:customStyle="1" w:styleId="AkapitzlistZnak">
    <w:name w:val="Akapit z listą Znak"/>
    <w:aliases w:val="Lista - wielopoziomowa Znak"/>
    <w:link w:val="Akapitzlist"/>
    <w:uiPriority w:val="34"/>
    <w:rsid w:val="007E6F7B"/>
    <w:rPr>
      <w:rFonts w:ascii="Times New Roman" w:hAnsi="Times New Roman"/>
      <w:sz w:val="20"/>
      <w:szCs w:val="20"/>
      <w:lang w:eastAsia="pl-PL"/>
    </w:rPr>
  </w:style>
  <w:style w:type="character" w:styleId="Odwoaniedokomentarza">
    <w:name w:val="annotation reference"/>
    <w:basedOn w:val="Domylnaczcionkaakapitu"/>
    <w:uiPriority w:val="99"/>
    <w:semiHidden/>
    <w:unhideWhenUsed/>
    <w:rsid w:val="00EE00F8"/>
    <w:rPr>
      <w:sz w:val="16"/>
      <w:szCs w:val="16"/>
    </w:rPr>
  </w:style>
  <w:style w:type="paragraph" w:styleId="Tekstkomentarza">
    <w:name w:val="annotation text"/>
    <w:basedOn w:val="Normalny"/>
    <w:link w:val="TekstkomentarzaZnak"/>
    <w:uiPriority w:val="99"/>
    <w:semiHidden/>
    <w:unhideWhenUsed/>
    <w:rsid w:val="00EE00F8"/>
  </w:style>
  <w:style w:type="character" w:customStyle="1" w:styleId="TekstkomentarzaZnak">
    <w:name w:val="Tekst komentarza Znak"/>
    <w:basedOn w:val="Domylnaczcionkaakapitu"/>
    <w:link w:val="Tekstkomentarza"/>
    <w:uiPriority w:val="99"/>
    <w:semiHidden/>
    <w:rsid w:val="00EE00F8"/>
    <w:rPr>
      <w:rFonts w:ascii="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E00F8"/>
    <w:rPr>
      <w:b/>
      <w:bCs/>
    </w:rPr>
  </w:style>
  <w:style w:type="character" w:customStyle="1" w:styleId="TematkomentarzaZnak">
    <w:name w:val="Temat komentarza Znak"/>
    <w:basedOn w:val="TekstkomentarzaZnak"/>
    <w:link w:val="Tematkomentarza"/>
    <w:uiPriority w:val="99"/>
    <w:semiHidden/>
    <w:rsid w:val="00EE00F8"/>
    <w:rPr>
      <w:rFonts w:ascii="Times New Roman" w:hAnsi="Times New Roman"/>
      <w:b/>
      <w:bCs/>
      <w:sz w:val="20"/>
      <w:szCs w:val="20"/>
      <w:lang w:eastAsia="pl-PL"/>
    </w:rPr>
  </w:style>
  <w:style w:type="table" w:styleId="Tabela-Siatka">
    <w:name w:val="Table Grid"/>
    <w:basedOn w:val="Standardowy"/>
    <w:uiPriority w:val="59"/>
    <w:rsid w:val="00BF54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2A064C"/>
    <w:rPr>
      <w:b/>
      <w:bCs/>
    </w:rPr>
  </w:style>
  <w:style w:type="paragraph" w:styleId="Poprawka">
    <w:name w:val="Revision"/>
    <w:hidden/>
    <w:uiPriority w:val="99"/>
    <w:semiHidden/>
    <w:rsid w:val="00F55361"/>
    <w:pPr>
      <w:spacing w:line="240" w:lineRule="auto"/>
    </w:pPr>
    <w:rPr>
      <w:rFonts w:ascii="Times New Roman"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386">
      <w:bodyDiv w:val="1"/>
      <w:marLeft w:val="0"/>
      <w:marRight w:val="0"/>
      <w:marTop w:val="0"/>
      <w:marBottom w:val="0"/>
      <w:divBdr>
        <w:top w:val="none" w:sz="0" w:space="0" w:color="auto"/>
        <w:left w:val="none" w:sz="0" w:space="0" w:color="auto"/>
        <w:bottom w:val="none" w:sz="0" w:space="0" w:color="auto"/>
        <w:right w:val="none" w:sz="0" w:space="0" w:color="auto"/>
      </w:divBdr>
    </w:div>
    <w:div w:id="251595960">
      <w:bodyDiv w:val="1"/>
      <w:marLeft w:val="0"/>
      <w:marRight w:val="0"/>
      <w:marTop w:val="0"/>
      <w:marBottom w:val="0"/>
      <w:divBdr>
        <w:top w:val="none" w:sz="0" w:space="0" w:color="auto"/>
        <w:left w:val="none" w:sz="0" w:space="0" w:color="auto"/>
        <w:bottom w:val="none" w:sz="0" w:space="0" w:color="auto"/>
        <w:right w:val="none" w:sz="0" w:space="0" w:color="auto"/>
      </w:divBdr>
    </w:div>
    <w:div w:id="288516315">
      <w:bodyDiv w:val="1"/>
      <w:marLeft w:val="0"/>
      <w:marRight w:val="0"/>
      <w:marTop w:val="0"/>
      <w:marBottom w:val="0"/>
      <w:divBdr>
        <w:top w:val="none" w:sz="0" w:space="0" w:color="auto"/>
        <w:left w:val="none" w:sz="0" w:space="0" w:color="auto"/>
        <w:bottom w:val="none" w:sz="0" w:space="0" w:color="auto"/>
        <w:right w:val="none" w:sz="0" w:space="0" w:color="auto"/>
      </w:divBdr>
    </w:div>
    <w:div w:id="321278296">
      <w:bodyDiv w:val="1"/>
      <w:marLeft w:val="0"/>
      <w:marRight w:val="0"/>
      <w:marTop w:val="0"/>
      <w:marBottom w:val="0"/>
      <w:divBdr>
        <w:top w:val="none" w:sz="0" w:space="0" w:color="auto"/>
        <w:left w:val="none" w:sz="0" w:space="0" w:color="auto"/>
        <w:bottom w:val="none" w:sz="0" w:space="0" w:color="auto"/>
        <w:right w:val="none" w:sz="0" w:space="0" w:color="auto"/>
      </w:divBdr>
    </w:div>
    <w:div w:id="454715586">
      <w:bodyDiv w:val="1"/>
      <w:marLeft w:val="0"/>
      <w:marRight w:val="0"/>
      <w:marTop w:val="0"/>
      <w:marBottom w:val="0"/>
      <w:divBdr>
        <w:top w:val="none" w:sz="0" w:space="0" w:color="auto"/>
        <w:left w:val="none" w:sz="0" w:space="0" w:color="auto"/>
        <w:bottom w:val="none" w:sz="0" w:space="0" w:color="auto"/>
        <w:right w:val="none" w:sz="0" w:space="0" w:color="auto"/>
      </w:divBdr>
    </w:div>
    <w:div w:id="473647071">
      <w:bodyDiv w:val="1"/>
      <w:marLeft w:val="0"/>
      <w:marRight w:val="0"/>
      <w:marTop w:val="0"/>
      <w:marBottom w:val="0"/>
      <w:divBdr>
        <w:top w:val="none" w:sz="0" w:space="0" w:color="auto"/>
        <w:left w:val="none" w:sz="0" w:space="0" w:color="auto"/>
        <w:bottom w:val="none" w:sz="0" w:space="0" w:color="auto"/>
        <w:right w:val="none" w:sz="0" w:space="0" w:color="auto"/>
      </w:divBdr>
    </w:div>
    <w:div w:id="669527881">
      <w:bodyDiv w:val="1"/>
      <w:marLeft w:val="0"/>
      <w:marRight w:val="0"/>
      <w:marTop w:val="0"/>
      <w:marBottom w:val="0"/>
      <w:divBdr>
        <w:top w:val="none" w:sz="0" w:space="0" w:color="auto"/>
        <w:left w:val="none" w:sz="0" w:space="0" w:color="auto"/>
        <w:bottom w:val="none" w:sz="0" w:space="0" w:color="auto"/>
        <w:right w:val="none" w:sz="0" w:space="0" w:color="auto"/>
      </w:divBdr>
    </w:div>
    <w:div w:id="1058043667">
      <w:bodyDiv w:val="1"/>
      <w:marLeft w:val="0"/>
      <w:marRight w:val="0"/>
      <w:marTop w:val="0"/>
      <w:marBottom w:val="0"/>
      <w:divBdr>
        <w:top w:val="none" w:sz="0" w:space="0" w:color="auto"/>
        <w:left w:val="none" w:sz="0" w:space="0" w:color="auto"/>
        <w:bottom w:val="none" w:sz="0" w:space="0" w:color="auto"/>
        <w:right w:val="none" w:sz="0" w:space="0" w:color="auto"/>
      </w:divBdr>
    </w:div>
    <w:div w:id="1205748427">
      <w:bodyDiv w:val="1"/>
      <w:marLeft w:val="0"/>
      <w:marRight w:val="0"/>
      <w:marTop w:val="0"/>
      <w:marBottom w:val="0"/>
      <w:divBdr>
        <w:top w:val="none" w:sz="0" w:space="0" w:color="auto"/>
        <w:left w:val="none" w:sz="0" w:space="0" w:color="auto"/>
        <w:bottom w:val="none" w:sz="0" w:space="0" w:color="auto"/>
        <w:right w:val="none" w:sz="0" w:space="0" w:color="auto"/>
      </w:divBdr>
    </w:div>
    <w:div w:id="1264072096">
      <w:bodyDiv w:val="1"/>
      <w:marLeft w:val="0"/>
      <w:marRight w:val="0"/>
      <w:marTop w:val="0"/>
      <w:marBottom w:val="0"/>
      <w:divBdr>
        <w:top w:val="none" w:sz="0" w:space="0" w:color="auto"/>
        <w:left w:val="none" w:sz="0" w:space="0" w:color="auto"/>
        <w:bottom w:val="none" w:sz="0" w:space="0" w:color="auto"/>
        <w:right w:val="none" w:sz="0" w:space="0" w:color="auto"/>
      </w:divBdr>
    </w:div>
    <w:div w:id="1433235854">
      <w:bodyDiv w:val="1"/>
      <w:marLeft w:val="0"/>
      <w:marRight w:val="0"/>
      <w:marTop w:val="0"/>
      <w:marBottom w:val="0"/>
      <w:divBdr>
        <w:top w:val="none" w:sz="0" w:space="0" w:color="auto"/>
        <w:left w:val="none" w:sz="0" w:space="0" w:color="auto"/>
        <w:bottom w:val="none" w:sz="0" w:space="0" w:color="auto"/>
        <w:right w:val="none" w:sz="0" w:space="0" w:color="auto"/>
      </w:divBdr>
    </w:div>
    <w:div w:id="1442258652">
      <w:bodyDiv w:val="1"/>
      <w:marLeft w:val="0"/>
      <w:marRight w:val="0"/>
      <w:marTop w:val="0"/>
      <w:marBottom w:val="0"/>
      <w:divBdr>
        <w:top w:val="none" w:sz="0" w:space="0" w:color="auto"/>
        <w:left w:val="none" w:sz="0" w:space="0" w:color="auto"/>
        <w:bottom w:val="none" w:sz="0" w:space="0" w:color="auto"/>
        <w:right w:val="none" w:sz="0" w:space="0" w:color="auto"/>
      </w:divBdr>
    </w:div>
    <w:div w:id="1461800434">
      <w:bodyDiv w:val="1"/>
      <w:marLeft w:val="0"/>
      <w:marRight w:val="0"/>
      <w:marTop w:val="0"/>
      <w:marBottom w:val="0"/>
      <w:divBdr>
        <w:top w:val="none" w:sz="0" w:space="0" w:color="auto"/>
        <w:left w:val="none" w:sz="0" w:space="0" w:color="auto"/>
        <w:bottom w:val="none" w:sz="0" w:space="0" w:color="auto"/>
        <w:right w:val="none" w:sz="0" w:space="0" w:color="auto"/>
      </w:divBdr>
    </w:div>
    <w:div w:id="1470316531">
      <w:bodyDiv w:val="1"/>
      <w:marLeft w:val="0"/>
      <w:marRight w:val="0"/>
      <w:marTop w:val="0"/>
      <w:marBottom w:val="0"/>
      <w:divBdr>
        <w:top w:val="none" w:sz="0" w:space="0" w:color="auto"/>
        <w:left w:val="none" w:sz="0" w:space="0" w:color="auto"/>
        <w:bottom w:val="none" w:sz="0" w:space="0" w:color="auto"/>
        <w:right w:val="none" w:sz="0" w:space="0" w:color="auto"/>
      </w:divBdr>
    </w:div>
    <w:div w:id="1702779180">
      <w:bodyDiv w:val="1"/>
      <w:marLeft w:val="0"/>
      <w:marRight w:val="0"/>
      <w:marTop w:val="0"/>
      <w:marBottom w:val="0"/>
      <w:divBdr>
        <w:top w:val="none" w:sz="0" w:space="0" w:color="auto"/>
        <w:left w:val="none" w:sz="0" w:space="0" w:color="auto"/>
        <w:bottom w:val="none" w:sz="0" w:space="0" w:color="auto"/>
        <w:right w:val="none" w:sz="0" w:space="0" w:color="auto"/>
      </w:divBdr>
    </w:div>
    <w:div w:id="1886716504">
      <w:bodyDiv w:val="1"/>
      <w:marLeft w:val="0"/>
      <w:marRight w:val="0"/>
      <w:marTop w:val="0"/>
      <w:marBottom w:val="0"/>
      <w:divBdr>
        <w:top w:val="none" w:sz="0" w:space="0" w:color="auto"/>
        <w:left w:val="none" w:sz="0" w:space="0" w:color="auto"/>
        <w:bottom w:val="none" w:sz="0" w:space="0" w:color="auto"/>
        <w:right w:val="none" w:sz="0" w:space="0" w:color="auto"/>
      </w:divBdr>
    </w:div>
    <w:div w:id="18915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6YqOQ-Z8laEDOtKGTd92iNx032y9x7DJ"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stinvest@pro.onet.pl" TargetMode="External"/><Relationship Id="rId4" Type="http://schemas.openxmlformats.org/officeDocument/2006/relationships/settings" Target="settings.xml"/><Relationship Id="rId9" Type="http://schemas.openxmlformats.org/officeDocument/2006/relationships/hyperlink" Target="mailto:info@konm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D262B-1CC3-448D-813A-3FB0989A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4516</Words>
  <Characters>27101</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a.karpinska</cp:lastModifiedBy>
  <cp:revision>2</cp:revision>
  <cp:lastPrinted>2019-12-04T10:28:00Z</cp:lastPrinted>
  <dcterms:created xsi:type="dcterms:W3CDTF">2020-01-23T12:37:00Z</dcterms:created>
  <dcterms:modified xsi:type="dcterms:W3CDTF">2020-01-23T12:37:00Z</dcterms:modified>
</cp:coreProperties>
</file>